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28922" w14:textId="77777777" w:rsidR="00F27425" w:rsidRDefault="001B35F1" w:rsidP="00137136">
      <w:pPr>
        <w:spacing w:after="0" w:line="240" w:lineRule="auto"/>
        <w:rPr>
          <w:rFonts w:ascii="Arial Black" w:eastAsia="Times New Roman" w:hAnsi="Arial Black" w:cs="Times New Roman"/>
          <w:sz w:val="42"/>
          <w:szCs w:val="24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1618B05F" wp14:editId="4C32E1DC">
            <wp:simplePos x="0" y="0"/>
            <wp:positionH relativeFrom="column">
              <wp:posOffset>-152400</wp:posOffset>
            </wp:positionH>
            <wp:positionV relativeFrom="paragraph">
              <wp:posOffset>196850</wp:posOffset>
            </wp:positionV>
            <wp:extent cx="7287895" cy="1614170"/>
            <wp:effectExtent l="0" t="0" r="8255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895" cy="16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53C341" w14:textId="77777777" w:rsidR="00137136" w:rsidRPr="00137136" w:rsidRDefault="003C6966" w:rsidP="00137136">
      <w:pPr>
        <w:spacing w:after="0" w:line="240" w:lineRule="auto"/>
        <w:rPr>
          <w:rFonts w:ascii="Arial Black" w:eastAsia="Times New Roman" w:hAnsi="Arial Black" w:cs="Times New Roman"/>
          <w:sz w:val="42"/>
          <w:szCs w:val="24"/>
        </w:rPr>
      </w:pPr>
      <w:r>
        <w:rPr>
          <w:rFonts w:ascii="CG Times" w:hAnsi="CG Times"/>
          <w:b/>
          <w:noProof/>
          <w:color w:val="7F7F7F" w:themeColor="text1" w:themeTint="80"/>
        </w:rPr>
        <w:drawing>
          <wp:anchor distT="0" distB="0" distL="114300" distR="114300" simplePos="0" relativeHeight="251676160" behindDoc="0" locked="0" layoutInCell="1" allowOverlap="1" wp14:anchorId="570F9B59" wp14:editId="0CC78ACA">
            <wp:simplePos x="0" y="0"/>
            <wp:positionH relativeFrom="column">
              <wp:posOffset>6231153</wp:posOffset>
            </wp:positionH>
            <wp:positionV relativeFrom="paragraph">
              <wp:posOffset>95762</wp:posOffset>
            </wp:positionV>
            <wp:extent cx="699465" cy="447055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65" cy="44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136" w:rsidRPr="00137136">
        <w:rPr>
          <w:rFonts w:ascii="Arial Black" w:eastAsia="Times New Roman" w:hAnsi="Arial Black" w:cs="Times New Roman"/>
          <w:sz w:val="42"/>
          <w:szCs w:val="24"/>
        </w:rPr>
        <w:t xml:space="preserve">Jonathan W. Jones </w:t>
      </w:r>
      <w:r w:rsidR="00137136" w:rsidRPr="00137136">
        <w:rPr>
          <w:rFonts w:ascii="Arial Black" w:eastAsia="Times New Roman" w:hAnsi="Arial Black" w:cs="Times New Roman"/>
          <w:sz w:val="42"/>
          <w:szCs w:val="24"/>
        </w:rPr>
        <w:tab/>
      </w:r>
      <w:r w:rsidR="00137136" w:rsidRPr="00137136">
        <w:rPr>
          <w:rFonts w:ascii="Arial Black" w:eastAsia="Times New Roman" w:hAnsi="Arial Black" w:cs="Times New Roman"/>
          <w:sz w:val="42"/>
          <w:szCs w:val="24"/>
        </w:rPr>
        <w:tab/>
      </w:r>
      <w:r w:rsidR="00137136" w:rsidRPr="00137136">
        <w:rPr>
          <w:rFonts w:ascii="Arial Black" w:eastAsia="Times New Roman" w:hAnsi="Arial Black" w:cs="Times New Roman"/>
          <w:sz w:val="42"/>
          <w:szCs w:val="24"/>
        </w:rPr>
        <w:tab/>
      </w:r>
      <w:r w:rsidR="00137136" w:rsidRPr="00137136">
        <w:rPr>
          <w:rFonts w:ascii="Arial Black" w:eastAsia="Times New Roman" w:hAnsi="Arial Black" w:cs="Times New Roman"/>
          <w:sz w:val="42"/>
          <w:szCs w:val="24"/>
        </w:rPr>
        <w:tab/>
      </w:r>
      <w:r w:rsidR="00137136" w:rsidRPr="00137136">
        <w:rPr>
          <w:rFonts w:ascii="Arial Black" w:eastAsia="Times New Roman" w:hAnsi="Arial Black" w:cs="Times New Roman"/>
          <w:sz w:val="42"/>
          <w:szCs w:val="24"/>
        </w:rPr>
        <w:tab/>
        <w:t xml:space="preserve">   </w:t>
      </w:r>
    </w:p>
    <w:p w14:paraId="38766FA7" w14:textId="77777777" w:rsidR="00477073" w:rsidRDefault="00477073" w:rsidP="00477073">
      <w:pPr>
        <w:spacing w:after="0" w:line="240" w:lineRule="auto"/>
      </w:pPr>
      <w:r>
        <w:t>1750 North Bayshore Drive</w:t>
      </w:r>
    </w:p>
    <w:p w14:paraId="32A627BF" w14:textId="77777777" w:rsidR="00477073" w:rsidRDefault="00477073" w:rsidP="00477073">
      <w:pPr>
        <w:spacing w:after="0" w:line="240" w:lineRule="auto"/>
      </w:pPr>
      <w:r>
        <w:t>Miami, FL 33131</w:t>
      </w:r>
    </w:p>
    <w:p w14:paraId="2B4F8834" w14:textId="6DA25F2D" w:rsidR="00F27425" w:rsidRPr="006019FC" w:rsidRDefault="00137136" w:rsidP="00477073">
      <w:pPr>
        <w:spacing w:after="0" w:line="240" w:lineRule="auto"/>
      </w:pPr>
      <w:r w:rsidRPr="006019FC">
        <w:t xml:space="preserve">Phone: </w:t>
      </w:r>
      <w:r w:rsidR="00E17611">
        <w:t>305-209-7753</w:t>
      </w:r>
    </w:p>
    <w:p w14:paraId="2529071D" w14:textId="77777777" w:rsidR="006019FC" w:rsidRDefault="006019FC" w:rsidP="00137136">
      <w:pPr>
        <w:spacing w:after="0" w:line="240" w:lineRule="auto"/>
      </w:pPr>
      <w:r w:rsidRPr="006019FC">
        <w:t>jonathan.jones@whitehousegov.us</w:t>
      </w:r>
    </w:p>
    <w:p w14:paraId="32029D4E" w14:textId="77777777" w:rsidR="00137136" w:rsidRPr="00E05D00" w:rsidRDefault="006019FC" w:rsidP="00137136">
      <w:pPr>
        <w:spacing w:after="0" w:line="240" w:lineRule="auto"/>
        <w:rPr>
          <w:b/>
        </w:rPr>
      </w:pPr>
      <w:r w:rsidRPr="00E05D00">
        <w:rPr>
          <w:b/>
        </w:rPr>
        <w:t>JonathanWJones.com</w:t>
      </w:r>
      <w:r w:rsidR="00137136" w:rsidRPr="00E05D00">
        <w:rPr>
          <w:b/>
        </w:rPr>
        <w:tab/>
      </w:r>
      <w:r w:rsidR="00137136" w:rsidRPr="00E05D00">
        <w:rPr>
          <w:b/>
        </w:rPr>
        <w:tab/>
      </w:r>
      <w:r w:rsidR="00137136" w:rsidRPr="00E05D00">
        <w:rPr>
          <w:b/>
        </w:rPr>
        <w:tab/>
      </w:r>
      <w:r w:rsidR="00137136" w:rsidRPr="00E05D00">
        <w:rPr>
          <w:b/>
        </w:rPr>
        <w:tab/>
        <w:t xml:space="preserve">             </w:t>
      </w:r>
      <w:r w:rsidR="00137136" w:rsidRPr="00E05D00">
        <w:rPr>
          <w:b/>
        </w:rPr>
        <w:tab/>
        <w:t xml:space="preserve">                                    </w:t>
      </w:r>
    </w:p>
    <w:p w14:paraId="295994E6" w14:textId="77777777" w:rsidR="00137136" w:rsidRDefault="00137136" w:rsidP="00137136">
      <w:pPr>
        <w:spacing w:after="0" w:line="240" w:lineRule="auto"/>
        <w:rPr>
          <w:sz w:val="18"/>
          <w:u w:val="single"/>
        </w:rPr>
      </w:pPr>
    </w:p>
    <w:p w14:paraId="6CB2140B" w14:textId="77777777" w:rsidR="00F27425" w:rsidRPr="00F66658" w:rsidRDefault="00F27425" w:rsidP="00137136">
      <w:pPr>
        <w:spacing w:after="0" w:line="240" w:lineRule="auto"/>
        <w:rPr>
          <w:sz w:val="4"/>
          <w:u w:val="single"/>
        </w:rPr>
      </w:pPr>
    </w:p>
    <w:p w14:paraId="06B7D7B2" w14:textId="77777777" w:rsidR="00F66658" w:rsidRPr="003C6966" w:rsidRDefault="00F66658" w:rsidP="00F66658">
      <w:pPr>
        <w:spacing w:after="0" w:line="240" w:lineRule="auto"/>
        <w:jc w:val="right"/>
        <w:rPr>
          <w:b/>
          <w:color w:val="7F7F7F" w:themeColor="text1" w:themeTint="80"/>
          <w:sz w:val="16"/>
        </w:rPr>
      </w:pPr>
      <w:r w:rsidRPr="003C6966">
        <w:rPr>
          <w:b/>
          <w:color w:val="7F7F7F" w:themeColor="text1" w:themeTint="80"/>
        </w:rPr>
        <w:t>Jonathan’s Daily Average Productivity</w:t>
      </w:r>
    </w:p>
    <w:p w14:paraId="393FEAEC" w14:textId="77777777" w:rsidR="00B97912" w:rsidRPr="00B97912" w:rsidRDefault="00137136" w:rsidP="00B97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137136">
        <w:rPr>
          <w:rFonts w:ascii="Calibri" w:eastAsia="Times New Roman" w:hAnsi="Calibri" w:cs="Calibri"/>
          <w:b/>
          <w:sz w:val="24"/>
          <w:szCs w:val="24"/>
        </w:rPr>
        <w:t>EXPERIENCE</w:t>
      </w:r>
    </w:p>
    <w:p w14:paraId="55C37CC7" w14:textId="4E2C159C" w:rsidR="00631320" w:rsidRPr="00137136" w:rsidRDefault="00631320" w:rsidP="00631320">
      <w:pPr>
        <w:spacing w:after="0" w:line="240" w:lineRule="auto"/>
        <w:rPr>
          <w:rFonts w:ascii="Calibri" w:eastAsia="Times New Roman" w:hAnsi="Calibri" w:cs="Calibri"/>
          <w:szCs w:val="24"/>
          <w:u w:val="single"/>
        </w:rPr>
      </w:pPr>
      <w:r>
        <w:rPr>
          <w:rFonts w:ascii="Calibri" w:eastAsia="Times New Roman" w:hAnsi="Calibri" w:cs="Calibri"/>
          <w:b/>
          <w:sz w:val="24"/>
          <w:szCs w:val="26"/>
          <w:u w:val="single"/>
        </w:rPr>
        <w:t>Investment</w:t>
      </w:r>
      <w:r w:rsidRPr="00137136">
        <w:rPr>
          <w:rFonts w:ascii="Calibri" w:eastAsia="Times New Roman" w:hAnsi="Calibri" w:cs="Calibri"/>
          <w:b/>
          <w:sz w:val="24"/>
          <w:szCs w:val="26"/>
          <w:u w:val="single"/>
        </w:rPr>
        <w:t xml:space="preserve"> Analyst</w:t>
      </w:r>
      <w:r w:rsidRPr="00137136">
        <w:rPr>
          <w:rFonts w:ascii="Calibri" w:eastAsia="Times New Roman" w:hAnsi="Calibri" w:cs="Calibri"/>
          <w:sz w:val="26"/>
          <w:szCs w:val="24"/>
          <w:u w:val="single"/>
        </w:rPr>
        <w:t xml:space="preserve"> </w:t>
      </w:r>
      <w:r w:rsidRPr="00137136">
        <w:rPr>
          <w:rFonts w:ascii="Calibri" w:eastAsia="Times New Roman" w:hAnsi="Calibri" w:cs="Calibri"/>
          <w:szCs w:val="24"/>
          <w:u w:val="single"/>
        </w:rPr>
        <w:t>[</w:t>
      </w:r>
      <w:r>
        <w:rPr>
          <w:rFonts w:ascii="Calibri" w:eastAsia="Times New Roman" w:hAnsi="Calibri" w:cs="Calibri"/>
          <w:szCs w:val="24"/>
          <w:u w:val="single"/>
        </w:rPr>
        <w:t>Strond Capital</w:t>
      </w:r>
      <w:r w:rsidRPr="00137136">
        <w:rPr>
          <w:rFonts w:ascii="Calibri" w:eastAsia="Times New Roman" w:hAnsi="Calibri" w:cs="Calibri"/>
          <w:szCs w:val="24"/>
          <w:u w:val="single"/>
        </w:rPr>
        <w:t>] - (</w:t>
      </w:r>
      <w:r>
        <w:rPr>
          <w:rFonts w:ascii="Calibri" w:eastAsia="Times New Roman" w:hAnsi="Calibri" w:cs="Calibri"/>
          <w:szCs w:val="24"/>
          <w:u w:val="single"/>
        </w:rPr>
        <w:t>Remote, various locations</w:t>
      </w:r>
      <w:r w:rsidRPr="00137136">
        <w:rPr>
          <w:rFonts w:ascii="Calibri" w:eastAsia="Times New Roman" w:hAnsi="Calibri" w:cs="Calibri"/>
          <w:szCs w:val="24"/>
          <w:u w:val="single"/>
        </w:rPr>
        <w:t xml:space="preserve">) </w:t>
      </w:r>
      <w:r>
        <w:rPr>
          <w:rFonts w:ascii="Calibri" w:eastAsia="Times New Roman" w:hAnsi="Calibri" w:cs="Calibri"/>
          <w:szCs w:val="24"/>
          <w:u w:val="single"/>
        </w:rPr>
        <w:t>May 2020</w:t>
      </w:r>
      <w:r w:rsidRPr="00137136">
        <w:rPr>
          <w:rFonts w:ascii="Calibri" w:eastAsia="Times New Roman" w:hAnsi="Calibri" w:cs="Calibri"/>
          <w:szCs w:val="24"/>
          <w:u w:val="single"/>
        </w:rPr>
        <w:t xml:space="preserve"> – </w:t>
      </w:r>
      <w:r>
        <w:rPr>
          <w:rFonts w:ascii="Calibri" w:eastAsia="Times New Roman" w:hAnsi="Calibri" w:cs="Calibri"/>
          <w:szCs w:val="24"/>
          <w:u w:val="single"/>
        </w:rPr>
        <w:t>Present</w:t>
      </w:r>
    </w:p>
    <w:p w14:paraId="73645F2E" w14:textId="2E22A7E9" w:rsidR="00631320" w:rsidRPr="00631320" w:rsidRDefault="00631320" w:rsidP="0063132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</w:rPr>
      </w:pPr>
      <w:r w:rsidRPr="00631320">
        <w:rPr>
          <w:rFonts w:ascii="Calibri" w:eastAsia="Times New Roman" w:hAnsi="Calibri" w:cs="Calibri"/>
          <w:szCs w:val="24"/>
        </w:rPr>
        <w:t xml:space="preserve">Source, analyze and </w:t>
      </w:r>
      <w:r w:rsidRPr="00631320">
        <w:rPr>
          <w:rFonts w:ascii="Calibri" w:eastAsia="Times New Roman" w:hAnsi="Calibri" w:cs="Calibri"/>
          <w:b/>
          <w:bCs/>
          <w:szCs w:val="24"/>
        </w:rPr>
        <w:t xml:space="preserve">develop a thesis for each </w:t>
      </w:r>
      <w:r w:rsidRPr="00631320">
        <w:rPr>
          <w:rFonts w:ascii="Calibri" w:eastAsia="Times New Roman" w:hAnsi="Calibri" w:cs="Calibri"/>
          <w:b/>
          <w:bCs/>
          <w:szCs w:val="24"/>
        </w:rPr>
        <w:t>newly proposed</w:t>
      </w:r>
      <w:r w:rsidRPr="00631320">
        <w:rPr>
          <w:rFonts w:ascii="Calibri" w:eastAsia="Times New Roman" w:hAnsi="Calibri" w:cs="Calibri"/>
          <w:b/>
          <w:bCs/>
          <w:szCs w:val="24"/>
        </w:rPr>
        <w:t xml:space="preserve"> </w:t>
      </w:r>
      <w:proofErr w:type="gramStart"/>
      <w:r w:rsidRPr="00631320">
        <w:rPr>
          <w:rFonts w:ascii="Calibri" w:eastAsia="Times New Roman" w:hAnsi="Calibri" w:cs="Calibri"/>
          <w:b/>
          <w:bCs/>
          <w:szCs w:val="24"/>
        </w:rPr>
        <w:t>investment</w:t>
      </w:r>
      <w:r>
        <w:rPr>
          <w:rFonts w:ascii="Calibri" w:eastAsia="Times New Roman" w:hAnsi="Calibri" w:cs="Calibri"/>
          <w:b/>
          <w:bCs/>
          <w:szCs w:val="24"/>
        </w:rPr>
        <w:t>s</w:t>
      </w:r>
      <w:proofErr w:type="gramEnd"/>
      <w:r w:rsidRPr="00631320">
        <w:rPr>
          <w:rFonts w:ascii="Calibri" w:eastAsia="Times New Roman" w:hAnsi="Calibri" w:cs="Calibri"/>
          <w:b/>
          <w:bCs/>
          <w:szCs w:val="24"/>
        </w:rPr>
        <w:t>.</w:t>
      </w:r>
    </w:p>
    <w:p w14:paraId="7ABD478B" w14:textId="56C1F05F" w:rsidR="00631320" w:rsidRPr="00631320" w:rsidRDefault="00631320" w:rsidP="0063132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</w:rPr>
      </w:pPr>
      <w:r w:rsidRPr="00631320">
        <w:rPr>
          <w:rFonts w:ascii="Calibri" w:eastAsia="Times New Roman" w:hAnsi="Calibri" w:cs="Calibri"/>
          <w:szCs w:val="24"/>
        </w:rPr>
        <w:t xml:space="preserve">Read and </w:t>
      </w:r>
      <w:r w:rsidRPr="00631320">
        <w:rPr>
          <w:rFonts w:ascii="Calibri" w:eastAsia="Times New Roman" w:hAnsi="Calibri" w:cs="Calibri"/>
          <w:b/>
          <w:bCs/>
          <w:szCs w:val="24"/>
        </w:rPr>
        <w:t>translate data</w:t>
      </w:r>
      <w:r w:rsidRPr="00631320">
        <w:rPr>
          <w:rFonts w:ascii="Calibri" w:eastAsia="Times New Roman" w:hAnsi="Calibri" w:cs="Calibri"/>
          <w:szCs w:val="24"/>
        </w:rPr>
        <w:t xml:space="preserve"> gleaned from </w:t>
      </w:r>
      <w:r w:rsidRPr="00631320">
        <w:rPr>
          <w:rFonts w:ascii="Calibri" w:eastAsia="Times New Roman" w:hAnsi="Calibri" w:cs="Calibri"/>
          <w:b/>
          <w:bCs/>
          <w:szCs w:val="24"/>
        </w:rPr>
        <w:t>10-K’s, 10-Q’s, 8-K’s, and prospectuses</w:t>
      </w:r>
      <w:r w:rsidRPr="00631320">
        <w:rPr>
          <w:rFonts w:ascii="Calibri" w:eastAsia="Times New Roman" w:hAnsi="Calibri" w:cs="Calibri"/>
          <w:szCs w:val="24"/>
        </w:rPr>
        <w:t>.</w:t>
      </w:r>
    </w:p>
    <w:p w14:paraId="0A5A466B" w14:textId="7690B7A8" w:rsidR="00631320" w:rsidRPr="00631320" w:rsidRDefault="00631320" w:rsidP="0063132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</w:rPr>
      </w:pPr>
      <w:r w:rsidRPr="00631320">
        <w:rPr>
          <w:rFonts w:ascii="Calibri" w:eastAsia="Times New Roman" w:hAnsi="Calibri" w:cs="Calibri"/>
          <w:szCs w:val="24"/>
        </w:rPr>
        <w:t>Research</w:t>
      </w:r>
      <w:r w:rsidRPr="00631320">
        <w:rPr>
          <w:rFonts w:ascii="Calibri" w:eastAsia="Times New Roman" w:hAnsi="Calibri" w:cs="Calibri"/>
          <w:szCs w:val="24"/>
        </w:rPr>
        <w:t xml:space="preserve"> and write detailed </w:t>
      </w:r>
      <w:r w:rsidRPr="00631320">
        <w:rPr>
          <w:rFonts w:ascii="Calibri" w:eastAsia="Times New Roman" w:hAnsi="Calibri" w:cs="Calibri"/>
          <w:b/>
          <w:bCs/>
          <w:szCs w:val="24"/>
        </w:rPr>
        <w:t>investment recommendations</w:t>
      </w:r>
      <w:r w:rsidRPr="00631320">
        <w:rPr>
          <w:rFonts w:ascii="Calibri" w:eastAsia="Times New Roman" w:hAnsi="Calibri" w:cs="Calibri"/>
          <w:szCs w:val="24"/>
        </w:rPr>
        <w:t xml:space="preserve"> for shareholders.</w:t>
      </w:r>
    </w:p>
    <w:p w14:paraId="4B8A3057" w14:textId="52619C26" w:rsidR="00631320" w:rsidRDefault="00631320" w:rsidP="0063132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</w:rPr>
      </w:pPr>
      <w:r w:rsidRPr="00631320">
        <w:rPr>
          <w:rFonts w:ascii="Calibri" w:eastAsia="Times New Roman" w:hAnsi="Calibri" w:cs="Calibri"/>
          <w:szCs w:val="24"/>
        </w:rPr>
        <w:t>Provide</w:t>
      </w:r>
      <w:r w:rsidRPr="00631320">
        <w:rPr>
          <w:rFonts w:ascii="Calibri" w:eastAsia="Times New Roman" w:hAnsi="Calibri" w:cs="Calibri"/>
          <w:szCs w:val="24"/>
        </w:rPr>
        <w:t xml:space="preserve"> </w:t>
      </w:r>
      <w:r w:rsidRPr="00631320">
        <w:rPr>
          <w:rFonts w:ascii="Calibri" w:eastAsia="Times New Roman" w:hAnsi="Calibri" w:cs="Calibri"/>
          <w:b/>
          <w:bCs/>
          <w:szCs w:val="24"/>
        </w:rPr>
        <w:t>trade settlement data</w:t>
      </w:r>
      <w:r w:rsidRPr="00631320">
        <w:rPr>
          <w:rFonts w:ascii="Calibri" w:eastAsia="Times New Roman" w:hAnsi="Calibri" w:cs="Calibri"/>
          <w:szCs w:val="24"/>
        </w:rPr>
        <w:t>, coordinat</w:t>
      </w:r>
      <w:r>
        <w:rPr>
          <w:rFonts w:ascii="Calibri" w:eastAsia="Times New Roman" w:hAnsi="Calibri" w:cs="Calibri"/>
          <w:szCs w:val="24"/>
        </w:rPr>
        <w:t>e</w:t>
      </w:r>
      <w:r w:rsidRPr="00631320">
        <w:rPr>
          <w:rFonts w:ascii="Calibri" w:eastAsia="Times New Roman" w:hAnsi="Calibri" w:cs="Calibri"/>
          <w:szCs w:val="24"/>
        </w:rPr>
        <w:t xml:space="preserve"> the </w:t>
      </w:r>
      <w:r w:rsidRPr="00631320">
        <w:rPr>
          <w:rFonts w:ascii="Calibri" w:eastAsia="Times New Roman" w:hAnsi="Calibri" w:cs="Calibri"/>
          <w:b/>
          <w:bCs/>
          <w:szCs w:val="24"/>
        </w:rPr>
        <w:t>delivery/payment of securities</w:t>
      </w:r>
      <w:r w:rsidRPr="00631320">
        <w:rPr>
          <w:rFonts w:ascii="Calibri" w:eastAsia="Times New Roman" w:hAnsi="Calibri" w:cs="Calibri"/>
          <w:szCs w:val="24"/>
        </w:rPr>
        <w:t xml:space="preserve">, and </w:t>
      </w:r>
      <w:r w:rsidRPr="00631320">
        <w:rPr>
          <w:rFonts w:ascii="Calibri" w:eastAsia="Times New Roman" w:hAnsi="Calibri" w:cs="Calibri"/>
          <w:b/>
          <w:bCs/>
          <w:szCs w:val="24"/>
        </w:rPr>
        <w:t>answer</w:t>
      </w:r>
      <w:r w:rsidRPr="00631320">
        <w:rPr>
          <w:rFonts w:ascii="Calibri" w:eastAsia="Times New Roman" w:hAnsi="Calibri" w:cs="Calibri"/>
          <w:b/>
          <w:bCs/>
          <w:szCs w:val="24"/>
        </w:rPr>
        <w:t xml:space="preserve"> investor requests</w:t>
      </w:r>
      <w:r w:rsidRPr="00631320">
        <w:rPr>
          <w:rFonts w:ascii="Calibri" w:eastAsia="Times New Roman" w:hAnsi="Calibri" w:cs="Calibri"/>
          <w:szCs w:val="24"/>
        </w:rPr>
        <w:t>.</w:t>
      </w:r>
    </w:p>
    <w:p w14:paraId="05B03480" w14:textId="77777777" w:rsidR="00CD3844" w:rsidRPr="00CD3844" w:rsidRDefault="00CD3844" w:rsidP="00CD3844">
      <w:pPr>
        <w:spacing w:after="0" w:line="240" w:lineRule="auto"/>
        <w:ind w:left="360"/>
        <w:rPr>
          <w:rFonts w:ascii="Calibri" w:eastAsia="Times New Roman" w:hAnsi="Calibri" w:cs="Calibri"/>
          <w:sz w:val="8"/>
          <w:szCs w:val="10"/>
        </w:rPr>
      </w:pPr>
      <w:bookmarkStart w:id="0" w:name="_GoBack"/>
      <w:bookmarkEnd w:id="0"/>
    </w:p>
    <w:p w14:paraId="64703412" w14:textId="3718BFFD" w:rsidR="00B4639A" w:rsidRPr="00137136" w:rsidRDefault="00B4639A" w:rsidP="00631320">
      <w:pPr>
        <w:spacing w:after="0" w:line="240" w:lineRule="auto"/>
        <w:rPr>
          <w:rFonts w:ascii="Calibri" w:eastAsia="Times New Roman" w:hAnsi="Calibri" w:cs="Calibri"/>
          <w:szCs w:val="24"/>
          <w:u w:val="single"/>
        </w:rPr>
      </w:pPr>
      <w:r>
        <w:rPr>
          <w:rFonts w:ascii="Calibri" w:eastAsia="Times New Roman" w:hAnsi="Calibri" w:cs="Calibri"/>
          <w:b/>
          <w:sz w:val="24"/>
          <w:szCs w:val="26"/>
          <w:u w:val="single"/>
        </w:rPr>
        <w:t xml:space="preserve">Operations </w:t>
      </w:r>
      <w:r w:rsidR="002974AF">
        <w:rPr>
          <w:rFonts w:ascii="Calibri" w:eastAsia="Times New Roman" w:hAnsi="Calibri" w:cs="Calibri"/>
          <w:b/>
          <w:sz w:val="24"/>
          <w:szCs w:val="26"/>
          <w:u w:val="single"/>
        </w:rPr>
        <w:t>Analyst/</w:t>
      </w:r>
      <w:r>
        <w:rPr>
          <w:rFonts w:ascii="Calibri" w:eastAsia="Times New Roman" w:hAnsi="Calibri" w:cs="Calibri"/>
          <w:b/>
          <w:sz w:val="24"/>
          <w:szCs w:val="26"/>
          <w:u w:val="single"/>
        </w:rPr>
        <w:t>Associate</w:t>
      </w:r>
      <w:r w:rsidRPr="00137136">
        <w:rPr>
          <w:rFonts w:ascii="Calibri" w:eastAsia="Times New Roman" w:hAnsi="Calibri" w:cs="Calibri"/>
          <w:szCs w:val="24"/>
          <w:u w:val="single"/>
        </w:rPr>
        <w:t xml:space="preserve"> [</w:t>
      </w:r>
      <w:r>
        <w:rPr>
          <w:rFonts w:ascii="Calibri" w:eastAsia="Times New Roman" w:hAnsi="Calibri" w:cs="Calibri"/>
          <w:szCs w:val="24"/>
          <w:u w:val="single"/>
        </w:rPr>
        <w:t>Kaseya</w:t>
      </w:r>
      <w:r w:rsidRPr="00137136">
        <w:rPr>
          <w:rFonts w:ascii="Calibri" w:eastAsia="Times New Roman" w:hAnsi="Calibri" w:cs="Calibri"/>
          <w:szCs w:val="24"/>
          <w:u w:val="single"/>
        </w:rPr>
        <w:t>] - (</w:t>
      </w:r>
      <w:r>
        <w:rPr>
          <w:rFonts w:ascii="Calibri" w:eastAsia="Times New Roman" w:hAnsi="Calibri" w:cs="Calibri"/>
          <w:szCs w:val="24"/>
          <w:u w:val="single"/>
        </w:rPr>
        <w:t>Miami, FL)</w:t>
      </w:r>
      <w:r w:rsidRPr="00137136">
        <w:rPr>
          <w:rFonts w:ascii="Calibri" w:eastAsia="Times New Roman" w:hAnsi="Calibri" w:cs="Calibri"/>
          <w:szCs w:val="24"/>
          <w:u w:val="single"/>
        </w:rPr>
        <w:t xml:space="preserve"> </w:t>
      </w:r>
      <w:r>
        <w:rPr>
          <w:rFonts w:ascii="Calibri" w:eastAsia="Times New Roman" w:hAnsi="Calibri" w:cs="Calibri"/>
          <w:szCs w:val="24"/>
          <w:u w:val="single"/>
        </w:rPr>
        <w:t xml:space="preserve">August 2018 </w:t>
      </w:r>
      <w:r w:rsidR="00BC5E48">
        <w:rPr>
          <w:rFonts w:ascii="Calibri" w:eastAsia="Times New Roman" w:hAnsi="Calibri" w:cs="Calibri"/>
          <w:szCs w:val="24"/>
          <w:u w:val="single"/>
        </w:rPr>
        <w:t>–</w:t>
      </w:r>
      <w:r>
        <w:rPr>
          <w:rFonts w:ascii="Calibri" w:eastAsia="Times New Roman" w:hAnsi="Calibri" w:cs="Calibri"/>
          <w:szCs w:val="24"/>
          <w:u w:val="single"/>
        </w:rPr>
        <w:t xml:space="preserve"> </w:t>
      </w:r>
      <w:r w:rsidR="00BC5E48">
        <w:rPr>
          <w:rFonts w:ascii="Calibri" w:eastAsia="Times New Roman" w:hAnsi="Calibri" w:cs="Calibri"/>
          <w:szCs w:val="24"/>
          <w:u w:val="single"/>
        </w:rPr>
        <w:t>April 2020</w:t>
      </w:r>
    </w:p>
    <w:p w14:paraId="69B5E541" w14:textId="77777777" w:rsidR="003D2BC9" w:rsidRPr="003D2BC9" w:rsidRDefault="003D2BC9" w:rsidP="003D2BC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szCs w:val="24"/>
        </w:rPr>
      </w:pPr>
      <w:r w:rsidRPr="003D2BC9">
        <w:rPr>
          <w:rFonts w:ascii="Calibri" w:eastAsia="Times New Roman" w:hAnsi="Calibri" w:cs="Calibri"/>
          <w:b/>
          <w:bCs/>
          <w:szCs w:val="24"/>
        </w:rPr>
        <w:t>Analyzed data across multiple Salesforce CRMs to identify Business Development opportunities.</w:t>
      </w:r>
    </w:p>
    <w:p w14:paraId="0228D498" w14:textId="77777777" w:rsidR="003D2BC9" w:rsidRPr="003D2BC9" w:rsidRDefault="003D2BC9" w:rsidP="003D2BC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szCs w:val="24"/>
        </w:rPr>
      </w:pPr>
      <w:r w:rsidRPr="003D2BC9">
        <w:rPr>
          <w:rFonts w:ascii="Calibri" w:eastAsia="Times New Roman" w:hAnsi="Calibri" w:cs="Calibri"/>
          <w:b/>
          <w:bCs/>
          <w:szCs w:val="24"/>
        </w:rPr>
        <w:t>Resolved issues in the product/service delivery pipeline through systematic process monitoring and analysis.</w:t>
      </w:r>
    </w:p>
    <w:p w14:paraId="6E1782CB" w14:textId="5D7D1802" w:rsidR="002974AF" w:rsidRDefault="00831FC7" w:rsidP="00DE39E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</w:rPr>
      </w:pPr>
      <w:r w:rsidRPr="00831FC7">
        <w:rPr>
          <w:rFonts w:ascii="Calibri" w:eastAsia="Times New Roman" w:hAnsi="Calibri" w:cs="Calibri"/>
          <w:b/>
          <w:bCs/>
          <w:szCs w:val="24"/>
        </w:rPr>
        <w:t>Deploy</w:t>
      </w:r>
      <w:r w:rsidR="003D2BC9">
        <w:rPr>
          <w:rFonts w:ascii="Calibri" w:eastAsia="Times New Roman" w:hAnsi="Calibri" w:cs="Calibri"/>
          <w:b/>
          <w:bCs/>
          <w:szCs w:val="24"/>
        </w:rPr>
        <w:t>ed</w:t>
      </w:r>
      <w:r w:rsidRPr="00831FC7">
        <w:rPr>
          <w:rFonts w:ascii="Calibri" w:eastAsia="Times New Roman" w:hAnsi="Calibri" w:cs="Calibri"/>
          <w:b/>
          <w:bCs/>
          <w:szCs w:val="24"/>
        </w:rPr>
        <w:t xml:space="preserve"> high-level</w:t>
      </w:r>
      <w:r w:rsidR="002974AF" w:rsidRPr="00831FC7">
        <w:rPr>
          <w:rFonts w:ascii="Calibri" w:eastAsia="Times New Roman" w:hAnsi="Calibri" w:cs="Calibri"/>
          <w:b/>
          <w:bCs/>
          <w:szCs w:val="24"/>
        </w:rPr>
        <w:t xml:space="preserve"> </w:t>
      </w:r>
      <w:r w:rsidRPr="00831FC7">
        <w:rPr>
          <w:rFonts w:ascii="Calibri" w:eastAsia="Times New Roman" w:hAnsi="Calibri" w:cs="Calibri"/>
          <w:b/>
          <w:bCs/>
          <w:szCs w:val="24"/>
        </w:rPr>
        <w:t>analytics</w:t>
      </w:r>
      <w:r w:rsidRPr="00831FC7">
        <w:rPr>
          <w:rFonts w:ascii="Calibri" w:eastAsia="Times New Roman" w:hAnsi="Calibri" w:cs="Calibri"/>
          <w:szCs w:val="24"/>
        </w:rPr>
        <w:t xml:space="preserve"> to efficiently and effectively </w:t>
      </w:r>
      <w:r w:rsidRPr="00831FC7">
        <w:rPr>
          <w:rFonts w:ascii="Calibri" w:eastAsia="Times New Roman" w:hAnsi="Calibri" w:cs="Calibri"/>
          <w:b/>
          <w:bCs/>
          <w:szCs w:val="24"/>
        </w:rPr>
        <w:t>price, manage and staff client engagements</w:t>
      </w:r>
      <w:r>
        <w:rPr>
          <w:rFonts w:ascii="Calibri" w:eastAsia="Times New Roman" w:hAnsi="Calibri" w:cs="Calibri"/>
          <w:szCs w:val="24"/>
        </w:rPr>
        <w:t>.</w:t>
      </w:r>
    </w:p>
    <w:p w14:paraId="33149347" w14:textId="50133669" w:rsidR="002974AF" w:rsidRDefault="003D2BC9" w:rsidP="00DE39E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b/>
          <w:bCs/>
          <w:szCs w:val="24"/>
        </w:rPr>
        <w:t>Performed</w:t>
      </w:r>
      <w:r w:rsidR="002974AF" w:rsidRPr="00831FC7">
        <w:rPr>
          <w:rFonts w:ascii="Calibri" w:eastAsia="Times New Roman" w:hAnsi="Calibri" w:cs="Calibri"/>
          <w:b/>
          <w:bCs/>
          <w:szCs w:val="24"/>
        </w:rPr>
        <w:t xml:space="preserve"> data analysis</w:t>
      </w:r>
      <w:r w:rsidR="002974AF" w:rsidRPr="002974AF">
        <w:rPr>
          <w:rFonts w:ascii="Calibri" w:eastAsia="Times New Roman" w:hAnsi="Calibri" w:cs="Calibri"/>
          <w:szCs w:val="24"/>
        </w:rPr>
        <w:t xml:space="preserve"> for sales forecasting, pipeline management, executive dashboard</w:t>
      </w:r>
      <w:r>
        <w:rPr>
          <w:rFonts w:ascii="Calibri" w:eastAsia="Times New Roman" w:hAnsi="Calibri" w:cs="Calibri"/>
          <w:szCs w:val="24"/>
        </w:rPr>
        <w:t xml:space="preserve"> creation</w:t>
      </w:r>
      <w:r w:rsidR="002974AF">
        <w:rPr>
          <w:rFonts w:ascii="Calibri" w:eastAsia="Times New Roman" w:hAnsi="Calibri" w:cs="Calibri"/>
          <w:szCs w:val="24"/>
        </w:rPr>
        <w:t>.</w:t>
      </w:r>
    </w:p>
    <w:p w14:paraId="3183F99D" w14:textId="77777777" w:rsidR="00E17611" w:rsidRPr="00E17611" w:rsidRDefault="00E17611" w:rsidP="00E17611">
      <w:pPr>
        <w:spacing w:after="0" w:line="240" w:lineRule="auto"/>
        <w:ind w:left="360"/>
        <w:rPr>
          <w:rFonts w:ascii="Calibri" w:eastAsia="Times New Roman" w:hAnsi="Calibri" w:cs="Calibri"/>
          <w:sz w:val="6"/>
          <w:szCs w:val="8"/>
        </w:rPr>
      </w:pPr>
    </w:p>
    <w:p w14:paraId="64244483" w14:textId="0276AB9E" w:rsidR="003C12D2" w:rsidRPr="00137136" w:rsidRDefault="003C12D2" w:rsidP="003C12D2">
      <w:pPr>
        <w:spacing w:after="0" w:line="240" w:lineRule="auto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b/>
          <w:sz w:val="24"/>
          <w:szCs w:val="26"/>
          <w:u w:val="single"/>
        </w:rPr>
        <w:t>Business Development Data</w:t>
      </w:r>
      <w:r w:rsidRPr="00137136">
        <w:rPr>
          <w:rFonts w:ascii="Calibri" w:eastAsia="Times New Roman" w:hAnsi="Calibri" w:cs="Calibri"/>
          <w:b/>
          <w:sz w:val="24"/>
          <w:szCs w:val="26"/>
          <w:u w:val="single"/>
        </w:rPr>
        <w:t xml:space="preserve"> Analyst</w:t>
      </w:r>
      <w:r w:rsidRPr="00137136">
        <w:rPr>
          <w:rFonts w:ascii="Calibri" w:eastAsia="Times New Roman" w:hAnsi="Calibri" w:cs="Calibri"/>
          <w:szCs w:val="24"/>
          <w:u w:val="single"/>
        </w:rPr>
        <w:t xml:space="preserve"> [</w:t>
      </w:r>
      <w:r>
        <w:rPr>
          <w:rFonts w:ascii="Calibri" w:eastAsia="Times New Roman" w:hAnsi="Calibri" w:cs="Calibri"/>
          <w:szCs w:val="24"/>
          <w:u w:val="single"/>
        </w:rPr>
        <w:t>Castle Group</w:t>
      </w:r>
      <w:r w:rsidRPr="00137136">
        <w:rPr>
          <w:rFonts w:ascii="Calibri" w:eastAsia="Times New Roman" w:hAnsi="Calibri" w:cs="Calibri"/>
          <w:szCs w:val="24"/>
          <w:u w:val="single"/>
        </w:rPr>
        <w:t>] – (</w:t>
      </w:r>
      <w:r>
        <w:rPr>
          <w:rFonts w:ascii="Calibri" w:eastAsia="Times New Roman" w:hAnsi="Calibri" w:cs="Calibri"/>
          <w:szCs w:val="24"/>
          <w:u w:val="single"/>
        </w:rPr>
        <w:t>Plantation, FL</w:t>
      </w:r>
      <w:r w:rsidRPr="00137136">
        <w:rPr>
          <w:rFonts w:ascii="Calibri" w:eastAsia="Times New Roman" w:hAnsi="Calibri" w:cs="Calibri"/>
          <w:szCs w:val="24"/>
          <w:u w:val="single"/>
        </w:rPr>
        <w:t>) September</w:t>
      </w:r>
      <w:r>
        <w:rPr>
          <w:rFonts w:ascii="Calibri" w:eastAsia="Times New Roman" w:hAnsi="Calibri" w:cs="Calibri"/>
          <w:szCs w:val="24"/>
          <w:u w:val="single"/>
        </w:rPr>
        <w:t xml:space="preserve"> 2016</w:t>
      </w:r>
      <w:r w:rsidRPr="00137136">
        <w:rPr>
          <w:rFonts w:ascii="Calibri" w:eastAsia="Times New Roman" w:hAnsi="Calibri" w:cs="Calibri"/>
          <w:szCs w:val="24"/>
          <w:u w:val="single"/>
        </w:rPr>
        <w:t xml:space="preserve"> – </w:t>
      </w:r>
      <w:r w:rsidR="00B4639A">
        <w:rPr>
          <w:rFonts w:ascii="Calibri" w:eastAsia="Times New Roman" w:hAnsi="Calibri" w:cs="Calibri"/>
          <w:szCs w:val="24"/>
          <w:u w:val="single"/>
        </w:rPr>
        <w:t>August 2018</w:t>
      </w:r>
    </w:p>
    <w:p w14:paraId="5E653B31" w14:textId="0B69936E" w:rsidR="003C12D2" w:rsidRPr="00137136" w:rsidRDefault="003C12D2" w:rsidP="003C12D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Buil</w:t>
      </w:r>
      <w:r w:rsidR="003D2BC9">
        <w:rPr>
          <w:rFonts w:ascii="Calibri" w:eastAsia="Times New Roman" w:hAnsi="Calibri" w:cs="Calibri"/>
          <w:szCs w:val="24"/>
        </w:rPr>
        <w:t>t</w:t>
      </w:r>
      <w:r w:rsidRPr="003C12D2">
        <w:rPr>
          <w:rFonts w:ascii="Calibri" w:eastAsia="Times New Roman" w:hAnsi="Calibri" w:cs="Calibri"/>
          <w:szCs w:val="24"/>
        </w:rPr>
        <w:t xml:space="preserve"> </w:t>
      </w:r>
      <w:r w:rsidRPr="003C12D2">
        <w:rPr>
          <w:rFonts w:ascii="Calibri" w:eastAsia="Times New Roman" w:hAnsi="Calibri" w:cs="Calibri"/>
          <w:b/>
          <w:szCs w:val="24"/>
        </w:rPr>
        <w:t>budget forecasts, cashflow projections</w:t>
      </w:r>
      <w:r>
        <w:rPr>
          <w:rFonts w:ascii="Calibri" w:eastAsia="Times New Roman" w:hAnsi="Calibri" w:cs="Calibri"/>
          <w:szCs w:val="24"/>
        </w:rPr>
        <w:t xml:space="preserve">, and </w:t>
      </w:r>
      <w:r w:rsidRPr="003C12D2">
        <w:rPr>
          <w:rFonts w:ascii="Calibri" w:eastAsia="Times New Roman" w:hAnsi="Calibri" w:cs="Calibri"/>
          <w:b/>
          <w:szCs w:val="24"/>
        </w:rPr>
        <w:t>investment analyses</w:t>
      </w:r>
      <w:r>
        <w:rPr>
          <w:rFonts w:ascii="Calibri" w:eastAsia="Times New Roman" w:hAnsi="Calibri" w:cs="Calibri"/>
          <w:szCs w:val="24"/>
        </w:rPr>
        <w:t xml:space="preserve"> to manage Condo/HOA revenue</w:t>
      </w:r>
      <w:r w:rsidRPr="00137136">
        <w:rPr>
          <w:rFonts w:ascii="Calibri" w:eastAsia="Times New Roman" w:hAnsi="Calibri" w:cs="Calibri"/>
          <w:szCs w:val="24"/>
        </w:rPr>
        <w:t>.</w:t>
      </w:r>
    </w:p>
    <w:p w14:paraId="6C9CAC54" w14:textId="6C498A4C" w:rsidR="003C12D2" w:rsidRPr="00137136" w:rsidRDefault="003C12D2" w:rsidP="003C12D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</w:rPr>
      </w:pPr>
      <w:r w:rsidRPr="00137136">
        <w:rPr>
          <w:rFonts w:ascii="Calibri" w:eastAsia="Times New Roman" w:hAnsi="Calibri" w:cs="Calibri"/>
          <w:szCs w:val="24"/>
        </w:rPr>
        <w:t>Us</w:t>
      </w:r>
      <w:r>
        <w:rPr>
          <w:rFonts w:ascii="Calibri" w:eastAsia="Times New Roman" w:hAnsi="Calibri" w:cs="Calibri"/>
          <w:szCs w:val="24"/>
        </w:rPr>
        <w:t>e</w:t>
      </w:r>
      <w:r w:rsidR="003D2BC9">
        <w:rPr>
          <w:rFonts w:ascii="Calibri" w:eastAsia="Times New Roman" w:hAnsi="Calibri" w:cs="Calibri"/>
          <w:szCs w:val="24"/>
        </w:rPr>
        <w:t>d</w:t>
      </w:r>
      <w:r>
        <w:rPr>
          <w:rFonts w:ascii="Calibri" w:eastAsia="Times New Roman" w:hAnsi="Calibri" w:cs="Calibri"/>
          <w:szCs w:val="24"/>
        </w:rPr>
        <w:t xml:space="preserve"> </w:t>
      </w:r>
      <w:r w:rsidR="00BC5E48">
        <w:rPr>
          <w:rFonts w:ascii="Calibri" w:eastAsia="Times New Roman" w:hAnsi="Calibri" w:cs="Calibri"/>
          <w:szCs w:val="24"/>
        </w:rPr>
        <w:t>previously untapped</w:t>
      </w:r>
      <w:r>
        <w:rPr>
          <w:rFonts w:ascii="Calibri" w:eastAsia="Times New Roman" w:hAnsi="Calibri" w:cs="Calibri"/>
          <w:szCs w:val="24"/>
        </w:rPr>
        <w:t xml:space="preserve"> data </w:t>
      </w:r>
      <w:r w:rsidRPr="00137136">
        <w:rPr>
          <w:rFonts w:ascii="Calibri" w:eastAsia="Times New Roman" w:hAnsi="Calibri" w:cs="Calibri"/>
          <w:szCs w:val="24"/>
        </w:rPr>
        <w:t xml:space="preserve">to help the company </w:t>
      </w:r>
      <w:r w:rsidRPr="00137136">
        <w:rPr>
          <w:rFonts w:ascii="Calibri" w:eastAsia="Times New Roman" w:hAnsi="Calibri" w:cs="Calibri"/>
          <w:b/>
          <w:szCs w:val="24"/>
        </w:rPr>
        <w:t xml:space="preserve">streamline operations and </w:t>
      </w:r>
      <w:r>
        <w:rPr>
          <w:rFonts w:ascii="Calibri" w:eastAsia="Times New Roman" w:hAnsi="Calibri" w:cs="Calibri"/>
          <w:b/>
          <w:szCs w:val="24"/>
        </w:rPr>
        <w:t>garner new</w:t>
      </w:r>
      <w:r w:rsidRPr="00137136">
        <w:rPr>
          <w:rFonts w:ascii="Calibri" w:eastAsia="Times New Roman" w:hAnsi="Calibri" w:cs="Calibri"/>
          <w:b/>
          <w:szCs w:val="24"/>
        </w:rPr>
        <w:t xml:space="preserve"> customers</w:t>
      </w:r>
      <w:r w:rsidRPr="00137136">
        <w:rPr>
          <w:rFonts w:ascii="Calibri" w:eastAsia="Times New Roman" w:hAnsi="Calibri" w:cs="Calibri"/>
          <w:szCs w:val="24"/>
        </w:rPr>
        <w:t>.</w:t>
      </w:r>
    </w:p>
    <w:p w14:paraId="518BF113" w14:textId="076023DA" w:rsidR="003C12D2" w:rsidRPr="00137136" w:rsidRDefault="003C12D2" w:rsidP="003C12D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Collect</w:t>
      </w:r>
      <w:r w:rsidR="003D2BC9">
        <w:rPr>
          <w:rFonts w:ascii="Calibri" w:eastAsia="Times New Roman" w:hAnsi="Calibri" w:cs="Calibri"/>
          <w:szCs w:val="24"/>
        </w:rPr>
        <w:t>ed</w:t>
      </w:r>
      <w:r>
        <w:rPr>
          <w:rFonts w:ascii="Calibri" w:eastAsia="Times New Roman" w:hAnsi="Calibri" w:cs="Calibri"/>
          <w:szCs w:val="24"/>
        </w:rPr>
        <w:t>, analyze</w:t>
      </w:r>
      <w:r w:rsidR="003D2BC9">
        <w:rPr>
          <w:rFonts w:ascii="Calibri" w:eastAsia="Times New Roman" w:hAnsi="Calibri" w:cs="Calibri"/>
          <w:szCs w:val="24"/>
        </w:rPr>
        <w:t>d</w:t>
      </w:r>
      <w:r w:rsidRPr="00137136">
        <w:rPr>
          <w:rFonts w:ascii="Calibri" w:eastAsia="Times New Roman" w:hAnsi="Calibri" w:cs="Calibri"/>
          <w:szCs w:val="24"/>
        </w:rPr>
        <w:t xml:space="preserve">, and </w:t>
      </w:r>
      <w:r>
        <w:rPr>
          <w:rFonts w:ascii="Calibri" w:eastAsia="Times New Roman" w:hAnsi="Calibri" w:cs="Calibri"/>
          <w:b/>
          <w:szCs w:val="24"/>
        </w:rPr>
        <w:t>deliver</w:t>
      </w:r>
      <w:r w:rsidR="003D2BC9">
        <w:rPr>
          <w:rFonts w:ascii="Calibri" w:eastAsia="Times New Roman" w:hAnsi="Calibri" w:cs="Calibri"/>
          <w:b/>
          <w:szCs w:val="24"/>
        </w:rPr>
        <w:t>ed</w:t>
      </w:r>
      <w:r w:rsidRPr="00137136">
        <w:rPr>
          <w:rFonts w:ascii="Calibri" w:eastAsia="Times New Roman" w:hAnsi="Calibri" w:cs="Calibri"/>
          <w:b/>
          <w:szCs w:val="24"/>
        </w:rPr>
        <w:t xml:space="preserve"> relevant consumer data</w:t>
      </w:r>
      <w:r w:rsidRPr="00137136">
        <w:rPr>
          <w:rFonts w:ascii="Calibri" w:eastAsia="Times New Roman" w:hAnsi="Calibri" w:cs="Calibri"/>
          <w:szCs w:val="24"/>
        </w:rPr>
        <w:t xml:space="preserve"> to the CEO</w:t>
      </w:r>
      <w:r>
        <w:rPr>
          <w:rFonts w:ascii="Calibri" w:eastAsia="Times New Roman" w:hAnsi="Calibri" w:cs="Calibri"/>
          <w:szCs w:val="24"/>
        </w:rPr>
        <w:t>, CFO, COO, and company Vice Presidents</w:t>
      </w:r>
      <w:r w:rsidRPr="00137136">
        <w:rPr>
          <w:rFonts w:ascii="Calibri" w:eastAsia="Times New Roman" w:hAnsi="Calibri" w:cs="Calibri"/>
          <w:szCs w:val="24"/>
        </w:rPr>
        <w:t>.</w:t>
      </w:r>
    </w:p>
    <w:p w14:paraId="00AC48BD" w14:textId="6778E765" w:rsidR="003C12D2" w:rsidRPr="00137136" w:rsidRDefault="003D2BC9" w:rsidP="003C12D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Conducted</w:t>
      </w:r>
      <w:r w:rsidR="003C12D2" w:rsidRPr="00137136">
        <w:rPr>
          <w:rFonts w:ascii="Calibri" w:eastAsia="Times New Roman" w:hAnsi="Calibri" w:cs="Calibri"/>
          <w:szCs w:val="24"/>
        </w:rPr>
        <w:t xml:space="preserve"> </w:t>
      </w:r>
      <w:r w:rsidRPr="00137136">
        <w:rPr>
          <w:rFonts w:ascii="Calibri" w:eastAsia="Times New Roman" w:hAnsi="Calibri" w:cs="Calibri"/>
          <w:b/>
          <w:szCs w:val="24"/>
        </w:rPr>
        <w:t>market trend analys</w:t>
      </w:r>
      <w:r>
        <w:rPr>
          <w:rFonts w:ascii="Calibri" w:eastAsia="Times New Roman" w:hAnsi="Calibri" w:cs="Calibri"/>
          <w:b/>
          <w:szCs w:val="24"/>
        </w:rPr>
        <w:t>es</w:t>
      </w:r>
      <w:r w:rsidRPr="003D2BC9">
        <w:rPr>
          <w:rFonts w:ascii="Calibri" w:eastAsia="Times New Roman" w:hAnsi="Calibri" w:cs="Calibri"/>
          <w:bCs/>
          <w:szCs w:val="24"/>
        </w:rPr>
        <w:t xml:space="preserve"> that</w:t>
      </w:r>
      <w:r>
        <w:rPr>
          <w:rFonts w:ascii="Calibri" w:eastAsia="Times New Roman" w:hAnsi="Calibri" w:cs="Calibri"/>
          <w:b/>
          <w:szCs w:val="24"/>
        </w:rPr>
        <w:t xml:space="preserve"> </w:t>
      </w:r>
      <w:r w:rsidRPr="003D2BC9">
        <w:rPr>
          <w:rFonts w:ascii="Calibri" w:eastAsia="Times New Roman" w:hAnsi="Calibri" w:cs="Calibri"/>
          <w:b/>
          <w:szCs w:val="24"/>
        </w:rPr>
        <w:t>influenced corporate strategy</w:t>
      </w:r>
      <w:r>
        <w:rPr>
          <w:rFonts w:ascii="Calibri" w:eastAsia="Times New Roman" w:hAnsi="Calibri" w:cs="Calibri"/>
          <w:szCs w:val="24"/>
        </w:rPr>
        <w:t xml:space="preserve"> and made</w:t>
      </w:r>
      <w:r w:rsidRPr="00137136">
        <w:rPr>
          <w:rFonts w:ascii="Calibri" w:eastAsia="Times New Roman" w:hAnsi="Calibri" w:cs="Calibri"/>
          <w:szCs w:val="24"/>
        </w:rPr>
        <w:t xml:space="preserve"> </w:t>
      </w:r>
      <w:r w:rsidR="003C12D2" w:rsidRPr="003D2BC9">
        <w:rPr>
          <w:rFonts w:ascii="Calibri" w:eastAsia="Times New Roman" w:hAnsi="Calibri" w:cs="Calibri"/>
          <w:b/>
          <w:bCs/>
          <w:szCs w:val="24"/>
        </w:rPr>
        <w:t>budgetary recommendations</w:t>
      </w:r>
      <w:r w:rsidR="003C12D2" w:rsidRPr="00137136">
        <w:rPr>
          <w:rFonts w:ascii="Calibri" w:eastAsia="Times New Roman" w:hAnsi="Calibri" w:cs="Calibri"/>
          <w:szCs w:val="24"/>
        </w:rPr>
        <w:t xml:space="preserve">. </w:t>
      </w:r>
    </w:p>
    <w:p w14:paraId="6C6F1E2C" w14:textId="62EF0FC1" w:rsidR="003C12D2" w:rsidRPr="00137136" w:rsidRDefault="003C12D2" w:rsidP="003C12D2">
      <w:pPr>
        <w:spacing w:after="0" w:line="240" w:lineRule="auto"/>
        <w:rPr>
          <w:rFonts w:ascii="Calibri" w:eastAsia="Times New Roman" w:hAnsi="Calibri" w:cs="Calibri"/>
          <w:sz w:val="8"/>
          <w:szCs w:val="24"/>
        </w:rPr>
      </w:pPr>
    </w:p>
    <w:p w14:paraId="7DE581EE" w14:textId="26BE866E" w:rsidR="00B97912" w:rsidRPr="00137136" w:rsidRDefault="00B97912" w:rsidP="00B97912">
      <w:pPr>
        <w:spacing w:after="0" w:line="240" w:lineRule="auto"/>
        <w:rPr>
          <w:rFonts w:ascii="Calibri" w:eastAsia="Times New Roman" w:hAnsi="Calibri" w:cs="Calibri"/>
          <w:szCs w:val="24"/>
          <w:u w:val="single"/>
        </w:rPr>
      </w:pPr>
      <w:r>
        <w:rPr>
          <w:rFonts w:ascii="Calibri" w:eastAsia="Times New Roman" w:hAnsi="Calibri" w:cs="Calibri"/>
          <w:b/>
          <w:sz w:val="24"/>
          <w:szCs w:val="26"/>
          <w:u w:val="single"/>
        </w:rPr>
        <w:t xml:space="preserve">Data </w:t>
      </w:r>
      <w:r w:rsidRPr="00137136">
        <w:rPr>
          <w:rFonts w:ascii="Calibri" w:eastAsia="Times New Roman" w:hAnsi="Calibri" w:cs="Calibri"/>
          <w:b/>
          <w:sz w:val="24"/>
          <w:szCs w:val="26"/>
          <w:u w:val="single"/>
        </w:rPr>
        <w:t>Analyst</w:t>
      </w:r>
      <w:r w:rsidRPr="00137136">
        <w:rPr>
          <w:rFonts w:ascii="Calibri" w:eastAsia="Times New Roman" w:hAnsi="Calibri" w:cs="Calibri"/>
          <w:sz w:val="26"/>
          <w:szCs w:val="24"/>
          <w:u w:val="single"/>
        </w:rPr>
        <w:t xml:space="preserve"> </w:t>
      </w:r>
      <w:r w:rsidR="00126F8B" w:rsidRPr="00126F8B">
        <w:rPr>
          <w:rFonts w:ascii="Calibri" w:eastAsia="Times New Roman" w:hAnsi="Calibri" w:cs="Calibri"/>
          <w:b/>
          <w:sz w:val="24"/>
          <w:szCs w:val="26"/>
          <w:u w:val="single"/>
        </w:rPr>
        <w:t xml:space="preserve">II </w:t>
      </w:r>
      <w:r w:rsidRPr="00137136">
        <w:rPr>
          <w:rFonts w:ascii="Calibri" w:eastAsia="Times New Roman" w:hAnsi="Calibri" w:cs="Calibri"/>
          <w:szCs w:val="24"/>
          <w:u w:val="single"/>
        </w:rPr>
        <w:t>[</w:t>
      </w:r>
      <w:r w:rsidRPr="00B97912">
        <w:rPr>
          <w:rFonts w:ascii="Calibri" w:eastAsia="Times New Roman" w:hAnsi="Calibri" w:cs="Calibri"/>
          <w:szCs w:val="24"/>
          <w:u w:val="single"/>
        </w:rPr>
        <w:t>Florida International University</w:t>
      </w:r>
      <w:r w:rsidRPr="00137136">
        <w:rPr>
          <w:rFonts w:ascii="Calibri" w:eastAsia="Times New Roman" w:hAnsi="Calibri" w:cs="Calibri"/>
          <w:szCs w:val="24"/>
          <w:u w:val="single"/>
        </w:rPr>
        <w:t>] - (</w:t>
      </w:r>
      <w:r w:rsidRPr="00B97912">
        <w:rPr>
          <w:rFonts w:ascii="Calibri" w:eastAsia="Times New Roman" w:hAnsi="Calibri" w:cs="Calibri"/>
          <w:szCs w:val="24"/>
          <w:u w:val="single"/>
        </w:rPr>
        <w:t>Miami, FL</w:t>
      </w:r>
      <w:r w:rsidRPr="00137136">
        <w:rPr>
          <w:rFonts w:ascii="Calibri" w:eastAsia="Times New Roman" w:hAnsi="Calibri" w:cs="Calibri"/>
          <w:szCs w:val="24"/>
          <w:u w:val="single"/>
        </w:rPr>
        <w:t xml:space="preserve">) </w:t>
      </w:r>
      <w:r>
        <w:rPr>
          <w:rFonts w:ascii="Calibri" w:eastAsia="Times New Roman" w:hAnsi="Calibri" w:cs="Calibri"/>
          <w:szCs w:val="24"/>
          <w:u w:val="single"/>
        </w:rPr>
        <w:t xml:space="preserve">May 2014 </w:t>
      </w:r>
      <w:r w:rsidRPr="00137136">
        <w:rPr>
          <w:rFonts w:ascii="Calibri" w:eastAsia="Times New Roman" w:hAnsi="Calibri" w:cs="Calibri"/>
          <w:szCs w:val="24"/>
          <w:u w:val="single"/>
        </w:rPr>
        <w:t xml:space="preserve">– </w:t>
      </w:r>
      <w:r w:rsidR="003C12D2">
        <w:rPr>
          <w:rFonts w:ascii="Calibri" w:eastAsia="Times New Roman" w:hAnsi="Calibri" w:cs="Calibri"/>
          <w:szCs w:val="24"/>
          <w:u w:val="single"/>
        </w:rPr>
        <w:t>September 2016</w:t>
      </w:r>
    </w:p>
    <w:p w14:paraId="68B68E41" w14:textId="4D825AB3" w:rsidR="00B97912" w:rsidRPr="00B97912" w:rsidRDefault="00B97912" w:rsidP="00B9791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</w:rPr>
      </w:pPr>
      <w:r w:rsidRPr="00B97912">
        <w:rPr>
          <w:rFonts w:ascii="Calibri" w:eastAsia="Times New Roman" w:hAnsi="Calibri" w:cs="Calibri"/>
          <w:szCs w:val="24"/>
        </w:rPr>
        <w:t xml:space="preserve">Proactively </w:t>
      </w:r>
      <w:r w:rsidRPr="00B97912">
        <w:rPr>
          <w:rFonts w:ascii="Calibri" w:eastAsia="Times New Roman" w:hAnsi="Calibri" w:cs="Calibri"/>
          <w:b/>
          <w:szCs w:val="24"/>
        </w:rPr>
        <w:t>identif</w:t>
      </w:r>
      <w:r w:rsidR="00B4639A">
        <w:rPr>
          <w:rFonts w:ascii="Calibri" w:eastAsia="Times New Roman" w:hAnsi="Calibri" w:cs="Calibri"/>
          <w:b/>
          <w:szCs w:val="24"/>
        </w:rPr>
        <w:t>ied</w:t>
      </w:r>
      <w:r w:rsidRPr="00B97912">
        <w:rPr>
          <w:rFonts w:ascii="Calibri" w:eastAsia="Times New Roman" w:hAnsi="Calibri" w:cs="Calibri"/>
          <w:b/>
          <w:szCs w:val="24"/>
        </w:rPr>
        <w:t xml:space="preserve"> marketing and enrollment trends</w:t>
      </w:r>
      <w:r w:rsidRPr="00B97912">
        <w:rPr>
          <w:rFonts w:ascii="Calibri" w:eastAsia="Times New Roman" w:hAnsi="Calibri" w:cs="Calibri"/>
          <w:szCs w:val="24"/>
        </w:rPr>
        <w:t xml:space="preserve"> to capitalize on student buying behaviors. </w:t>
      </w:r>
    </w:p>
    <w:p w14:paraId="3E7C4B20" w14:textId="4BA8C4B6" w:rsidR="00B97912" w:rsidRPr="00B97912" w:rsidRDefault="00B97912" w:rsidP="00B9791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</w:rPr>
      </w:pPr>
      <w:r w:rsidRPr="00B97912">
        <w:rPr>
          <w:rFonts w:ascii="Calibri" w:eastAsia="Times New Roman" w:hAnsi="Calibri" w:cs="Calibri"/>
          <w:b/>
          <w:szCs w:val="24"/>
        </w:rPr>
        <w:t>Plan</w:t>
      </w:r>
      <w:r w:rsidR="00B4639A">
        <w:rPr>
          <w:rFonts w:ascii="Calibri" w:eastAsia="Times New Roman" w:hAnsi="Calibri" w:cs="Calibri"/>
          <w:b/>
          <w:szCs w:val="24"/>
        </w:rPr>
        <w:t>ned</w:t>
      </w:r>
      <w:r w:rsidRPr="00B97912">
        <w:rPr>
          <w:rFonts w:ascii="Calibri" w:eastAsia="Times New Roman" w:hAnsi="Calibri" w:cs="Calibri"/>
          <w:b/>
          <w:szCs w:val="24"/>
        </w:rPr>
        <w:t xml:space="preserve"> and execute</w:t>
      </w:r>
      <w:r w:rsidR="00B4639A">
        <w:rPr>
          <w:rFonts w:ascii="Calibri" w:eastAsia="Times New Roman" w:hAnsi="Calibri" w:cs="Calibri"/>
          <w:b/>
          <w:szCs w:val="24"/>
        </w:rPr>
        <w:t>d</w:t>
      </w:r>
      <w:r w:rsidRPr="00B97912">
        <w:rPr>
          <w:rFonts w:ascii="Calibri" w:eastAsia="Times New Roman" w:hAnsi="Calibri" w:cs="Calibri"/>
          <w:b/>
          <w:szCs w:val="24"/>
        </w:rPr>
        <w:t xml:space="preserve"> data collection projects</w:t>
      </w:r>
      <w:r w:rsidRPr="00B97912">
        <w:rPr>
          <w:rFonts w:ascii="Calibri" w:eastAsia="Times New Roman" w:hAnsi="Calibri" w:cs="Calibri"/>
          <w:szCs w:val="24"/>
        </w:rPr>
        <w:t xml:space="preserve"> targeted to the University populace. </w:t>
      </w:r>
    </w:p>
    <w:p w14:paraId="415AD99A" w14:textId="2376741B" w:rsidR="00B97912" w:rsidRPr="00B97912" w:rsidRDefault="00B97912" w:rsidP="00B9791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</w:rPr>
      </w:pPr>
      <w:r w:rsidRPr="00B97912">
        <w:rPr>
          <w:rFonts w:ascii="Calibri" w:eastAsia="Times New Roman" w:hAnsi="Calibri" w:cs="Calibri"/>
          <w:szCs w:val="24"/>
        </w:rPr>
        <w:t>Create</w:t>
      </w:r>
      <w:r w:rsidR="00B4639A">
        <w:rPr>
          <w:rFonts w:ascii="Calibri" w:eastAsia="Times New Roman" w:hAnsi="Calibri" w:cs="Calibri"/>
          <w:szCs w:val="24"/>
        </w:rPr>
        <w:t>d</w:t>
      </w:r>
      <w:r w:rsidRPr="00B97912">
        <w:rPr>
          <w:rFonts w:ascii="Calibri" w:eastAsia="Times New Roman" w:hAnsi="Calibri" w:cs="Calibri"/>
          <w:szCs w:val="24"/>
        </w:rPr>
        <w:t xml:space="preserve"> and report</w:t>
      </w:r>
      <w:r w:rsidR="00B4639A">
        <w:rPr>
          <w:rFonts w:ascii="Calibri" w:eastAsia="Times New Roman" w:hAnsi="Calibri" w:cs="Calibri"/>
          <w:szCs w:val="24"/>
        </w:rPr>
        <w:t>ed</w:t>
      </w:r>
      <w:r w:rsidRPr="00B97912">
        <w:rPr>
          <w:rFonts w:ascii="Calibri" w:eastAsia="Times New Roman" w:hAnsi="Calibri" w:cs="Calibri"/>
          <w:szCs w:val="24"/>
        </w:rPr>
        <w:t xml:space="preserve"> on key metrics to measure and </w:t>
      </w:r>
      <w:r w:rsidRPr="00B97912">
        <w:rPr>
          <w:rFonts w:ascii="Calibri" w:eastAsia="Times New Roman" w:hAnsi="Calibri" w:cs="Calibri"/>
          <w:b/>
          <w:szCs w:val="24"/>
        </w:rPr>
        <w:t>improve revenue-generating operations</w:t>
      </w:r>
      <w:r w:rsidRPr="00B97912">
        <w:rPr>
          <w:rFonts w:ascii="Calibri" w:eastAsia="Times New Roman" w:hAnsi="Calibri" w:cs="Calibri"/>
          <w:szCs w:val="24"/>
        </w:rPr>
        <w:t xml:space="preserve"> and enrollment. </w:t>
      </w:r>
    </w:p>
    <w:p w14:paraId="555AADA7" w14:textId="6ECBDFCD" w:rsidR="00B97912" w:rsidRPr="00B97912" w:rsidRDefault="00B97912" w:rsidP="00B9791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P</w:t>
      </w:r>
      <w:r w:rsidRPr="00B97912">
        <w:rPr>
          <w:rFonts w:ascii="Calibri" w:eastAsia="Times New Roman" w:hAnsi="Calibri" w:cs="Calibri"/>
          <w:szCs w:val="24"/>
        </w:rPr>
        <w:t>rovid</w:t>
      </w:r>
      <w:r>
        <w:rPr>
          <w:rFonts w:ascii="Calibri" w:eastAsia="Times New Roman" w:hAnsi="Calibri" w:cs="Calibri"/>
          <w:szCs w:val="24"/>
        </w:rPr>
        <w:t>e</w:t>
      </w:r>
      <w:r w:rsidR="00B4639A">
        <w:rPr>
          <w:rFonts w:ascii="Calibri" w:eastAsia="Times New Roman" w:hAnsi="Calibri" w:cs="Calibri"/>
          <w:szCs w:val="24"/>
        </w:rPr>
        <w:t>d</w:t>
      </w:r>
      <w:r w:rsidRPr="00B97912">
        <w:rPr>
          <w:rFonts w:ascii="Calibri" w:eastAsia="Times New Roman" w:hAnsi="Calibri" w:cs="Calibri"/>
          <w:szCs w:val="24"/>
        </w:rPr>
        <w:t xml:space="preserve"> quantitative reports to executives</w:t>
      </w:r>
      <w:r>
        <w:rPr>
          <w:rFonts w:ascii="Calibri" w:eastAsia="Times New Roman" w:hAnsi="Calibri" w:cs="Calibri"/>
          <w:szCs w:val="24"/>
        </w:rPr>
        <w:t xml:space="preserve"> in Excel/Tableau, </w:t>
      </w:r>
      <w:r w:rsidRPr="00B97912">
        <w:rPr>
          <w:rFonts w:ascii="Calibri" w:eastAsia="Times New Roman" w:hAnsi="Calibri" w:cs="Calibri"/>
          <w:b/>
          <w:szCs w:val="24"/>
        </w:rPr>
        <w:t>delivering actionable intelligence to decision-makers.</w:t>
      </w:r>
      <w:r w:rsidRPr="00B97912">
        <w:rPr>
          <w:rFonts w:ascii="Calibri" w:eastAsia="Times New Roman" w:hAnsi="Calibri" w:cs="Calibri"/>
          <w:szCs w:val="24"/>
        </w:rPr>
        <w:t xml:space="preserve"> </w:t>
      </w:r>
    </w:p>
    <w:p w14:paraId="12C4CF2A" w14:textId="4F4CA500" w:rsidR="00B97912" w:rsidRPr="002974AF" w:rsidRDefault="00B97912" w:rsidP="00137136">
      <w:pPr>
        <w:spacing w:after="0" w:line="240" w:lineRule="auto"/>
        <w:rPr>
          <w:rFonts w:ascii="Calibri" w:eastAsia="Times New Roman" w:hAnsi="Calibri" w:cs="Calibri"/>
          <w:b/>
          <w:sz w:val="8"/>
          <w:u w:val="single"/>
        </w:rPr>
      </w:pPr>
    </w:p>
    <w:p w14:paraId="234C3C86" w14:textId="06E13327" w:rsidR="00137136" w:rsidRPr="00137136" w:rsidRDefault="00137136" w:rsidP="00137136">
      <w:pPr>
        <w:spacing w:after="0" w:line="240" w:lineRule="auto"/>
        <w:rPr>
          <w:rFonts w:ascii="Calibri" w:eastAsia="Times New Roman" w:hAnsi="Calibri" w:cs="Calibri"/>
          <w:szCs w:val="24"/>
          <w:u w:val="single"/>
        </w:rPr>
      </w:pPr>
      <w:r w:rsidRPr="00137136">
        <w:rPr>
          <w:rFonts w:ascii="Calibri" w:eastAsia="Times New Roman" w:hAnsi="Calibri" w:cs="Calibri"/>
          <w:b/>
          <w:sz w:val="24"/>
          <w:szCs w:val="26"/>
          <w:u w:val="single"/>
        </w:rPr>
        <w:t>Pricing Analyst</w:t>
      </w:r>
      <w:r w:rsidR="00B97912">
        <w:rPr>
          <w:rFonts w:ascii="Calibri" w:eastAsia="Times New Roman" w:hAnsi="Calibri" w:cs="Calibri"/>
          <w:b/>
          <w:sz w:val="24"/>
          <w:szCs w:val="26"/>
          <w:u w:val="single"/>
        </w:rPr>
        <w:t>/Treasury Analyst</w:t>
      </w:r>
      <w:r w:rsidRPr="00137136">
        <w:rPr>
          <w:rFonts w:ascii="Calibri" w:eastAsia="Times New Roman" w:hAnsi="Calibri" w:cs="Calibri"/>
          <w:szCs w:val="24"/>
          <w:u w:val="single"/>
        </w:rPr>
        <w:t xml:space="preserve"> [</w:t>
      </w:r>
      <w:r w:rsidR="001216DF">
        <w:rPr>
          <w:rFonts w:ascii="Calibri" w:eastAsia="Times New Roman" w:hAnsi="Calibri" w:cs="Calibri"/>
          <w:szCs w:val="24"/>
          <w:u w:val="single"/>
        </w:rPr>
        <w:t>CORESTAFF Services</w:t>
      </w:r>
      <w:r w:rsidRPr="00137136">
        <w:rPr>
          <w:rFonts w:ascii="Calibri" w:eastAsia="Times New Roman" w:hAnsi="Calibri" w:cs="Calibri"/>
          <w:szCs w:val="24"/>
          <w:u w:val="single"/>
        </w:rPr>
        <w:t>] - (</w:t>
      </w:r>
      <w:r w:rsidR="00214C1C">
        <w:rPr>
          <w:rFonts w:ascii="Calibri" w:eastAsia="Times New Roman" w:hAnsi="Calibri" w:cs="Calibri"/>
          <w:szCs w:val="24"/>
          <w:u w:val="single"/>
        </w:rPr>
        <w:t>Atlanta</w:t>
      </w:r>
      <w:r w:rsidR="00F03869">
        <w:rPr>
          <w:rFonts w:ascii="Calibri" w:eastAsia="Times New Roman" w:hAnsi="Calibri" w:cs="Calibri"/>
          <w:szCs w:val="24"/>
          <w:u w:val="single"/>
        </w:rPr>
        <w:t xml:space="preserve">, </w:t>
      </w:r>
      <w:r w:rsidR="00214C1C">
        <w:rPr>
          <w:rFonts w:ascii="Calibri" w:eastAsia="Times New Roman" w:hAnsi="Calibri" w:cs="Calibri"/>
          <w:szCs w:val="24"/>
          <w:u w:val="single"/>
        </w:rPr>
        <w:t>GA</w:t>
      </w:r>
      <w:r w:rsidRPr="00137136">
        <w:rPr>
          <w:rFonts w:ascii="Calibri" w:eastAsia="Times New Roman" w:hAnsi="Calibri" w:cs="Calibri"/>
          <w:szCs w:val="24"/>
          <w:u w:val="single"/>
        </w:rPr>
        <w:t xml:space="preserve">) October 2012 – </w:t>
      </w:r>
      <w:r w:rsidR="00F11853">
        <w:rPr>
          <w:rFonts w:ascii="Calibri" w:eastAsia="Times New Roman" w:hAnsi="Calibri" w:cs="Calibri"/>
          <w:szCs w:val="24"/>
          <w:u w:val="single"/>
        </w:rPr>
        <w:t>April 2014</w:t>
      </w:r>
    </w:p>
    <w:p w14:paraId="3EBAB859" w14:textId="583F91E3" w:rsidR="00137136" w:rsidRPr="00137136" w:rsidRDefault="00137136" w:rsidP="0013713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</w:rPr>
      </w:pPr>
      <w:r w:rsidRPr="00137136">
        <w:rPr>
          <w:rFonts w:ascii="Calibri" w:eastAsia="Times New Roman" w:hAnsi="Calibri" w:cs="Calibri"/>
          <w:szCs w:val="24"/>
        </w:rPr>
        <w:t>Analyze</w:t>
      </w:r>
      <w:r w:rsidR="00B4639A">
        <w:rPr>
          <w:rFonts w:ascii="Calibri" w:eastAsia="Times New Roman" w:hAnsi="Calibri" w:cs="Calibri"/>
          <w:szCs w:val="24"/>
        </w:rPr>
        <w:t>d</w:t>
      </w:r>
      <w:r w:rsidRPr="00137136">
        <w:rPr>
          <w:rFonts w:ascii="Calibri" w:eastAsia="Times New Roman" w:hAnsi="Calibri" w:cs="Calibri"/>
          <w:szCs w:val="24"/>
        </w:rPr>
        <w:t xml:space="preserve"> and </w:t>
      </w:r>
      <w:r w:rsidRPr="00137136">
        <w:rPr>
          <w:rFonts w:ascii="Calibri" w:eastAsia="Times New Roman" w:hAnsi="Calibri" w:cs="Calibri"/>
          <w:b/>
          <w:szCs w:val="24"/>
        </w:rPr>
        <w:t>develop</w:t>
      </w:r>
      <w:r w:rsidR="00B4639A">
        <w:rPr>
          <w:rFonts w:ascii="Calibri" w:eastAsia="Times New Roman" w:hAnsi="Calibri" w:cs="Calibri"/>
          <w:b/>
          <w:szCs w:val="24"/>
        </w:rPr>
        <w:t>ed</w:t>
      </w:r>
      <w:r w:rsidRPr="00137136">
        <w:rPr>
          <w:rFonts w:ascii="Calibri" w:eastAsia="Times New Roman" w:hAnsi="Calibri" w:cs="Calibri"/>
          <w:b/>
          <w:szCs w:val="24"/>
        </w:rPr>
        <w:t xml:space="preserve"> strategic labor pricing</w:t>
      </w:r>
      <w:r w:rsidRPr="00137136">
        <w:rPr>
          <w:rFonts w:ascii="Calibri" w:eastAsia="Times New Roman" w:hAnsi="Calibri" w:cs="Calibri"/>
          <w:szCs w:val="24"/>
        </w:rPr>
        <w:t xml:space="preserve"> for new, current, and prospective clients.</w:t>
      </w:r>
    </w:p>
    <w:p w14:paraId="0984B252" w14:textId="2138B566" w:rsidR="00C86CAD" w:rsidRDefault="00C86CAD" w:rsidP="00C86CA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Forecast</w:t>
      </w:r>
      <w:r w:rsidR="00B4639A">
        <w:rPr>
          <w:rFonts w:ascii="Calibri" w:eastAsia="Times New Roman" w:hAnsi="Calibri" w:cs="Calibri"/>
          <w:szCs w:val="24"/>
        </w:rPr>
        <w:t>ed</w:t>
      </w:r>
      <w:r w:rsidRPr="00C86CAD">
        <w:rPr>
          <w:rFonts w:ascii="Calibri" w:eastAsia="Times New Roman" w:hAnsi="Calibri" w:cs="Calibri"/>
          <w:szCs w:val="24"/>
        </w:rPr>
        <w:t>, monitor</w:t>
      </w:r>
      <w:r w:rsidR="00B4639A">
        <w:rPr>
          <w:rFonts w:ascii="Calibri" w:eastAsia="Times New Roman" w:hAnsi="Calibri" w:cs="Calibri"/>
          <w:szCs w:val="24"/>
        </w:rPr>
        <w:t>ed</w:t>
      </w:r>
      <w:r>
        <w:rPr>
          <w:rFonts w:ascii="Calibri" w:eastAsia="Times New Roman" w:hAnsi="Calibri" w:cs="Calibri"/>
          <w:szCs w:val="24"/>
        </w:rPr>
        <w:t xml:space="preserve"> and track</w:t>
      </w:r>
      <w:r w:rsidR="00B4639A">
        <w:rPr>
          <w:rFonts w:ascii="Calibri" w:eastAsia="Times New Roman" w:hAnsi="Calibri" w:cs="Calibri"/>
          <w:szCs w:val="24"/>
        </w:rPr>
        <w:t>ed</w:t>
      </w:r>
      <w:r w:rsidRPr="00C86CAD">
        <w:rPr>
          <w:rFonts w:ascii="Calibri" w:eastAsia="Times New Roman" w:hAnsi="Calibri" w:cs="Calibri"/>
          <w:szCs w:val="24"/>
        </w:rPr>
        <w:t xml:space="preserve"> cash flow</w:t>
      </w:r>
      <w:r>
        <w:rPr>
          <w:rFonts w:ascii="Calibri" w:eastAsia="Times New Roman" w:hAnsi="Calibri" w:cs="Calibri"/>
          <w:szCs w:val="24"/>
        </w:rPr>
        <w:t xml:space="preserve"> to </w:t>
      </w:r>
      <w:r w:rsidRPr="00C86CAD">
        <w:rPr>
          <w:rFonts w:ascii="Calibri" w:eastAsia="Times New Roman" w:hAnsi="Calibri" w:cs="Calibri"/>
          <w:b/>
          <w:szCs w:val="24"/>
        </w:rPr>
        <w:t xml:space="preserve">manage and reconcile daily cash </w:t>
      </w:r>
      <w:r w:rsidRPr="00C86CAD">
        <w:rPr>
          <w:rFonts w:ascii="Calibri" w:eastAsia="Times New Roman" w:hAnsi="Calibri" w:cs="Calibri"/>
          <w:szCs w:val="24"/>
        </w:rPr>
        <w:t>application and disbursements</w:t>
      </w:r>
      <w:r>
        <w:rPr>
          <w:rFonts w:ascii="Calibri" w:eastAsia="Times New Roman" w:hAnsi="Calibri" w:cs="Calibri"/>
          <w:szCs w:val="24"/>
        </w:rPr>
        <w:t>.</w:t>
      </w:r>
    </w:p>
    <w:p w14:paraId="42B9B294" w14:textId="00A06EB2" w:rsidR="00A644C7" w:rsidRPr="002976CF" w:rsidRDefault="00873CA8" w:rsidP="002976C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Receive</w:t>
      </w:r>
      <w:r w:rsidR="00B4639A">
        <w:rPr>
          <w:rFonts w:ascii="Calibri" w:eastAsia="Times New Roman" w:hAnsi="Calibri" w:cs="Calibri"/>
          <w:szCs w:val="24"/>
        </w:rPr>
        <w:t>d</w:t>
      </w:r>
      <w:r>
        <w:rPr>
          <w:rFonts w:ascii="Calibri" w:eastAsia="Times New Roman" w:hAnsi="Calibri" w:cs="Calibri"/>
          <w:szCs w:val="24"/>
        </w:rPr>
        <w:t xml:space="preserve"> and process</w:t>
      </w:r>
      <w:r w:rsidR="00B4639A">
        <w:rPr>
          <w:rFonts w:ascii="Calibri" w:eastAsia="Times New Roman" w:hAnsi="Calibri" w:cs="Calibri"/>
          <w:szCs w:val="24"/>
        </w:rPr>
        <w:t>ed</w:t>
      </w:r>
      <w:r w:rsidR="00C86CAD" w:rsidRPr="00C86CAD">
        <w:rPr>
          <w:rFonts w:ascii="Calibri" w:eastAsia="Times New Roman" w:hAnsi="Calibri" w:cs="Calibri"/>
          <w:szCs w:val="24"/>
        </w:rPr>
        <w:t xml:space="preserve"> </w:t>
      </w:r>
      <w:r w:rsidR="00C86CAD">
        <w:rPr>
          <w:rFonts w:ascii="Calibri" w:eastAsia="Times New Roman" w:hAnsi="Calibri" w:cs="Calibri"/>
          <w:szCs w:val="24"/>
        </w:rPr>
        <w:t>incoming/</w:t>
      </w:r>
      <w:r w:rsidR="00C86CAD" w:rsidRPr="00C86CAD">
        <w:rPr>
          <w:rFonts w:ascii="Calibri" w:eastAsia="Times New Roman" w:hAnsi="Calibri" w:cs="Calibri"/>
          <w:szCs w:val="24"/>
        </w:rPr>
        <w:t xml:space="preserve">outgoing wire </w:t>
      </w:r>
      <w:r w:rsidR="00C86CAD" w:rsidRPr="00C86CAD">
        <w:rPr>
          <w:rFonts w:ascii="Calibri" w:eastAsia="Times New Roman" w:hAnsi="Calibri" w:cs="Calibri"/>
          <w:b/>
          <w:szCs w:val="24"/>
        </w:rPr>
        <w:t xml:space="preserve">transfers of </w:t>
      </w:r>
      <w:r w:rsidR="008C31A8">
        <w:rPr>
          <w:rFonts w:ascii="Calibri" w:eastAsia="Times New Roman" w:hAnsi="Calibri" w:cs="Calibri"/>
          <w:b/>
          <w:szCs w:val="24"/>
        </w:rPr>
        <w:t xml:space="preserve">company assets </w:t>
      </w:r>
      <w:r w:rsidR="00C86CAD" w:rsidRPr="00C86CAD">
        <w:rPr>
          <w:rFonts w:ascii="Calibri" w:eastAsia="Times New Roman" w:hAnsi="Calibri" w:cs="Calibri"/>
          <w:b/>
          <w:szCs w:val="24"/>
        </w:rPr>
        <w:t>up to $25 million</w:t>
      </w:r>
      <w:r w:rsidR="00C86CAD" w:rsidRPr="00C86CAD">
        <w:rPr>
          <w:rFonts w:ascii="Calibri" w:eastAsia="Times New Roman" w:hAnsi="Calibri" w:cs="Calibri"/>
          <w:szCs w:val="24"/>
        </w:rPr>
        <w:t xml:space="preserve">. </w:t>
      </w:r>
    </w:p>
    <w:p w14:paraId="25B35F1A" w14:textId="24A69CE9" w:rsidR="00137136" w:rsidRPr="002974AF" w:rsidRDefault="00137136" w:rsidP="00631320">
      <w:pPr>
        <w:spacing w:after="0" w:line="240" w:lineRule="auto"/>
        <w:rPr>
          <w:rFonts w:ascii="Calibri" w:eastAsia="Times New Roman" w:hAnsi="Calibri" w:cs="Calibri"/>
          <w:sz w:val="8"/>
          <w:szCs w:val="20"/>
        </w:rPr>
      </w:pPr>
    </w:p>
    <w:p w14:paraId="6D543193" w14:textId="1C98F674" w:rsidR="00137136" w:rsidRPr="00137136" w:rsidRDefault="00137136" w:rsidP="00137136">
      <w:pPr>
        <w:spacing w:after="0" w:line="240" w:lineRule="auto"/>
        <w:rPr>
          <w:rFonts w:ascii="Calibri" w:eastAsia="Times New Roman" w:hAnsi="Calibri" w:cs="Calibri"/>
          <w:szCs w:val="24"/>
          <w:u w:val="single"/>
        </w:rPr>
      </w:pPr>
      <w:r w:rsidRPr="00137136">
        <w:rPr>
          <w:rFonts w:ascii="Calibri" w:eastAsia="Times New Roman" w:hAnsi="Calibri" w:cs="Calibri"/>
          <w:b/>
          <w:sz w:val="24"/>
          <w:szCs w:val="26"/>
          <w:u w:val="single"/>
        </w:rPr>
        <w:t>Commodity Broker</w:t>
      </w:r>
      <w:r w:rsidRPr="00137136">
        <w:rPr>
          <w:rFonts w:ascii="Calibri" w:eastAsia="Times New Roman" w:hAnsi="Calibri" w:cs="Calibri"/>
          <w:szCs w:val="24"/>
          <w:u w:val="single"/>
        </w:rPr>
        <w:t xml:space="preserve"> [Statewide FX, Inc] - (Los Angeles, CA) February 2009 – Jan 2010</w:t>
      </w:r>
    </w:p>
    <w:p w14:paraId="51FEB908" w14:textId="316C45C5" w:rsidR="00137136" w:rsidRPr="00137136" w:rsidRDefault="00137136" w:rsidP="0013713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</w:rPr>
      </w:pPr>
      <w:r w:rsidRPr="00137136">
        <w:rPr>
          <w:rFonts w:ascii="Calibri" w:eastAsia="Times New Roman" w:hAnsi="Calibri" w:cs="Calibri"/>
          <w:szCs w:val="24"/>
        </w:rPr>
        <w:t xml:space="preserve">Earned a </w:t>
      </w:r>
      <w:r w:rsidRPr="00137136">
        <w:rPr>
          <w:rFonts w:ascii="Calibri" w:eastAsia="Times New Roman" w:hAnsi="Calibri" w:cs="Calibri"/>
          <w:b/>
          <w:szCs w:val="24"/>
        </w:rPr>
        <w:t>Series 3 License</w:t>
      </w:r>
      <w:r w:rsidRPr="00137136">
        <w:rPr>
          <w:rFonts w:ascii="Calibri" w:eastAsia="Times New Roman" w:hAnsi="Calibri" w:cs="Calibri"/>
          <w:szCs w:val="24"/>
        </w:rPr>
        <w:t xml:space="preserve"> to trade commodities on the Chicago Mercantile Exchange. </w:t>
      </w:r>
    </w:p>
    <w:p w14:paraId="340D3FA6" w14:textId="45163591" w:rsidR="00137136" w:rsidRPr="00137136" w:rsidRDefault="00137136" w:rsidP="0013713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</w:rPr>
      </w:pPr>
      <w:r w:rsidRPr="00137136">
        <w:rPr>
          <w:rFonts w:ascii="Calibri" w:eastAsia="Times New Roman" w:hAnsi="Calibri" w:cs="Calibri"/>
          <w:szCs w:val="24"/>
        </w:rPr>
        <w:t xml:space="preserve">Garnered </w:t>
      </w:r>
      <w:r w:rsidRPr="00137136">
        <w:rPr>
          <w:rFonts w:ascii="Calibri" w:eastAsia="Times New Roman" w:hAnsi="Calibri" w:cs="Calibri"/>
          <w:b/>
          <w:szCs w:val="24"/>
        </w:rPr>
        <w:t>374 new clients</w:t>
      </w:r>
      <w:r w:rsidRPr="00137136">
        <w:rPr>
          <w:rFonts w:ascii="Calibri" w:eastAsia="Times New Roman" w:hAnsi="Calibri" w:cs="Calibri"/>
          <w:szCs w:val="24"/>
        </w:rPr>
        <w:t xml:space="preserve"> and developed company’s customer retention strategy.</w:t>
      </w:r>
    </w:p>
    <w:p w14:paraId="7B4F91AD" w14:textId="4EE4E42B" w:rsidR="00137136" w:rsidRDefault="00137136" w:rsidP="0013713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</w:rPr>
      </w:pPr>
      <w:r w:rsidRPr="00137136">
        <w:rPr>
          <w:rFonts w:ascii="Calibri" w:eastAsia="Times New Roman" w:hAnsi="Calibri" w:cs="Calibri"/>
          <w:szCs w:val="24"/>
        </w:rPr>
        <w:t xml:space="preserve">Served as the </w:t>
      </w:r>
      <w:r w:rsidR="00FD1F53">
        <w:rPr>
          <w:rFonts w:ascii="Calibri" w:eastAsia="Times New Roman" w:hAnsi="Calibri" w:cs="Calibri"/>
          <w:b/>
          <w:szCs w:val="24"/>
        </w:rPr>
        <w:t>youngest federally-</w:t>
      </w:r>
      <w:r w:rsidRPr="00137136">
        <w:rPr>
          <w:rFonts w:ascii="Calibri" w:eastAsia="Times New Roman" w:hAnsi="Calibri" w:cs="Calibri"/>
          <w:b/>
          <w:szCs w:val="24"/>
        </w:rPr>
        <w:t>licensed broker in the firm’s history</w:t>
      </w:r>
      <w:r w:rsidRPr="00137136">
        <w:rPr>
          <w:rFonts w:ascii="Calibri" w:eastAsia="Times New Roman" w:hAnsi="Calibri" w:cs="Calibri"/>
          <w:szCs w:val="24"/>
        </w:rPr>
        <w:t>.</w:t>
      </w:r>
    </w:p>
    <w:p w14:paraId="369499E7" w14:textId="1EAEEBFC" w:rsidR="00137136" w:rsidRPr="00137136" w:rsidRDefault="00137136" w:rsidP="00137136">
      <w:pPr>
        <w:spacing w:after="0" w:line="240" w:lineRule="auto"/>
        <w:jc w:val="center"/>
        <w:rPr>
          <w:rFonts w:ascii="Calibri" w:eastAsia="Times New Roman" w:hAnsi="Calibri" w:cs="Calibri"/>
          <w:sz w:val="8"/>
          <w:szCs w:val="24"/>
        </w:rPr>
      </w:pPr>
    </w:p>
    <w:p w14:paraId="7DE0F6BA" w14:textId="251038A7" w:rsidR="00137136" w:rsidRPr="00137136" w:rsidRDefault="00137136" w:rsidP="0013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137136">
        <w:rPr>
          <w:rFonts w:ascii="Calibri" w:eastAsia="Times New Roman" w:hAnsi="Calibri" w:cs="Calibri"/>
          <w:b/>
          <w:sz w:val="24"/>
          <w:szCs w:val="24"/>
        </w:rPr>
        <w:t>EDUCATION</w:t>
      </w:r>
    </w:p>
    <w:p w14:paraId="3A66262C" w14:textId="77777777" w:rsidR="00137136" w:rsidRPr="002974AF" w:rsidRDefault="00137136" w:rsidP="00137136">
      <w:pPr>
        <w:spacing w:after="0" w:line="240" w:lineRule="auto"/>
        <w:rPr>
          <w:rFonts w:ascii="Calibri" w:eastAsia="Times New Roman" w:hAnsi="Calibri" w:cs="Calibri"/>
          <w:b/>
          <w:sz w:val="2"/>
          <w:szCs w:val="18"/>
        </w:rPr>
      </w:pPr>
    </w:p>
    <w:p w14:paraId="7BD32F56" w14:textId="7C7D5776" w:rsidR="00137136" w:rsidRPr="00137136" w:rsidRDefault="00137136" w:rsidP="00137136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137136">
        <w:rPr>
          <w:rFonts w:ascii="Calibri" w:eastAsia="Times New Roman" w:hAnsi="Calibri" w:cs="Calibri"/>
          <w:b/>
          <w:szCs w:val="24"/>
        </w:rPr>
        <w:t>Bachelors of Science - Marketing</w:t>
      </w:r>
      <w:r w:rsidRPr="00137136">
        <w:rPr>
          <w:rFonts w:ascii="Calibri" w:eastAsia="Times New Roman" w:hAnsi="Calibri" w:cs="Calibri"/>
          <w:szCs w:val="24"/>
        </w:rPr>
        <w:t xml:space="preserve"> </w:t>
      </w:r>
      <w:r w:rsidRPr="00137136">
        <w:rPr>
          <w:rFonts w:ascii="Calibri" w:eastAsia="Times New Roman" w:hAnsi="Calibri" w:cs="Calibri"/>
          <w:szCs w:val="24"/>
        </w:rPr>
        <w:tab/>
      </w:r>
      <w:r w:rsidRPr="00137136">
        <w:rPr>
          <w:rFonts w:ascii="Calibri" w:eastAsia="Times New Roman" w:hAnsi="Calibri" w:cs="Calibri"/>
          <w:szCs w:val="24"/>
        </w:rPr>
        <w:tab/>
      </w:r>
      <w:r w:rsidRPr="00137136">
        <w:rPr>
          <w:rFonts w:ascii="Calibri" w:eastAsia="Times New Roman" w:hAnsi="Calibri" w:cs="Calibri"/>
          <w:szCs w:val="24"/>
        </w:rPr>
        <w:tab/>
      </w:r>
      <w:r w:rsidRPr="00137136">
        <w:rPr>
          <w:rFonts w:ascii="Calibri" w:eastAsia="Times New Roman" w:hAnsi="Calibri" w:cs="Calibri"/>
          <w:szCs w:val="24"/>
        </w:rPr>
        <w:tab/>
      </w:r>
      <w:r w:rsidRPr="00137136">
        <w:rPr>
          <w:rFonts w:ascii="Calibri" w:eastAsia="Times New Roman" w:hAnsi="Calibri" w:cs="Calibri"/>
          <w:szCs w:val="24"/>
        </w:rPr>
        <w:tab/>
      </w:r>
      <w:r w:rsidR="00FF723D">
        <w:rPr>
          <w:rFonts w:ascii="Calibri" w:eastAsia="Times New Roman" w:hAnsi="Calibri" w:cs="Calibri"/>
          <w:szCs w:val="24"/>
        </w:rPr>
        <w:tab/>
      </w:r>
      <w:r w:rsidR="00FF723D">
        <w:rPr>
          <w:rFonts w:ascii="Calibri" w:eastAsia="Times New Roman" w:hAnsi="Calibri" w:cs="Calibri"/>
          <w:szCs w:val="24"/>
        </w:rPr>
        <w:tab/>
      </w:r>
      <w:r w:rsidR="00FF723D">
        <w:rPr>
          <w:rFonts w:ascii="Calibri" w:eastAsia="Times New Roman" w:hAnsi="Calibri" w:cs="Calibri"/>
          <w:szCs w:val="24"/>
        </w:rPr>
        <w:tab/>
        <w:t xml:space="preserve">    </w:t>
      </w:r>
      <w:r w:rsidR="004B333B">
        <w:rPr>
          <w:rFonts w:ascii="Calibri" w:eastAsia="Times New Roman" w:hAnsi="Calibri" w:cs="Calibri"/>
          <w:szCs w:val="24"/>
        </w:rPr>
        <w:t xml:space="preserve"> </w:t>
      </w:r>
      <w:r w:rsidR="00FF723D">
        <w:rPr>
          <w:rFonts w:ascii="Calibri" w:eastAsia="Times New Roman" w:hAnsi="Calibri" w:cs="Calibri"/>
          <w:szCs w:val="24"/>
        </w:rPr>
        <w:t xml:space="preserve"> </w:t>
      </w:r>
      <w:r w:rsidRPr="00137136">
        <w:rPr>
          <w:rFonts w:ascii="Calibri" w:eastAsia="Times New Roman" w:hAnsi="Calibri" w:cs="Calibri"/>
          <w:sz w:val="24"/>
          <w:szCs w:val="24"/>
        </w:rPr>
        <w:t xml:space="preserve">Rutgers University                                   </w:t>
      </w:r>
    </w:p>
    <w:p w14:paraId="6FCBEFC6" w14:textId="2B46156D" w:rsidR="00137136" w:rsidRPr="00137136" w:rsidRDefault="00137136" w:rsidP="00137136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  <w:r w:rsidRPr="00137136">
        <w:rPr>
          <w:rFonts w:ascii="Calibri" w:eastAsia="Times New Roman" w:hAnsi="Calibri" w:cs="Calibri"/>
          <w:b/>
          <w:szCs w:val="24"/>
        </w:rPr>
        <w:t>International Politics – Study Abroad Program</w:t>
      </w:r>
      <w:r w:rsidRPr="00137136">
        <w:rPr>
          <w:rFonts w:ascii="Calibri" w:eastAsia="Times New Roman" w:hAnsi="Calibri" w:cs="Calibri"/>
          <w:szCs w:val="24"/>
        </w:rPr>
        <w:t xml:space="preserve"> </w:t>
      </w:r>
      <w:r w:rsidRPr="00137136">
        <w:rPr>
          <w:rFonts w:ascii="Calibri" w:eastAsia="Times New Roman" w:hAnsi="Calibri" w:cs="Calibri"/>
          <w:szCs w:val="24"/>
        </w:rPr>
        <w:tab/>
      </w:r>
      <w:r w:rsidRPr="00137136">
        <w:rPr>
          <w:rFonts w:ascii="Calibri" w:eastAsia="Times New Roman" w:hAnsi="Calibri" w:cs="Calibri"/>
          <w:szCs w:val="24"/>
        </w:rPr>
        <w:tab/>
      </w:r>
      <w:r w:rsidRPr="00137136">
        <w:rPr>
          <w:rFonts w:ascii="Calibri" w:eastAsia="Times New Roman" w:hAnsi="Calibri" w:cs="Calibri"/>
          <w:szCs w:val="24"/>
        </w:rPr>
        <w:tab/>
      </w:r>
      <w:r w:rsidR="00FF723D">
        <w:rPr>
          <w:rFonts w:ascii="Calibri" w:eastAsia="Times New Roman" w:hAnsi="Calibri" w:cs="Calibri"/>
          <w:szCs w:val="24"/>
        </w:rPr>
        <w:tab/>
      </w:r>
      <w:r w:rsidR="00FF723D">
        <w:rPr>
          <w:rFonts w:ascii="Calibri" w:eastAsia="Times New Roman" w:hAnsi="Calibri" w:cs="Calibri"/>
          <w:szCs w:val="24"/>
        </w:rPr>
        <w:tab/>
      </w:r>
      <w:r w:rsidR="00FF723D">
        <w:rPr>
          <w:rFonts w:ascii="Calibri" w:eastAsia="Times New Roman" w:hAnsi="Calibri" w:cs="Calibri"/>
          <w:szCs w:val="24"/>
        </w:rPr>
        <w:tab/>
      </w:r>
      <w:r w:rsidRPr="00137136">
        <w:rPr>
          <w:rFonts w:ascii="Calibri" w:eastAsia="Times New Roman" w:hAnsi="Calibri" w:cs="Calibri"/>
          <w:sz w:val="24"/>
          <w:szCs w:val="24"/>
        </w:rPr>
        <w:t>University of Oxford</w:t>
      </w:r>
      <w:r w:rsidR="00FF723D">
        <w:rPr>
          <w:rFonts w:ascii="Calibri" w:eastAsia="Times New Roman" w:hAnsi="Calibri" w:cs="Calibri"/>
          <w:sz w:val="24"/>
          <w:szCs w:val="24"/>
        </w:rPr>
        <w:t xml:space="preserve">, via </w:t>
      </w:r>
      <w:r w:rsidRPr="00137136">
        <w:rPr>
          <w:rFonts w:ascii="Calibri" w:eastAsia="Times New Roman" w:hAnsi="Calibri" w:cs="Calibri"/>
          <w:sz w:val="24"/>
          <w:szCs w:val="24"/>
        </w:rPr>
        <w:t>NYU</w:t>
      </w:r>
    </w:p>
    <w:p w14:paraId="7DBA70BE" w14:textId="053D522B" w:rsidR="004B333B" w:rsidRPr="00137136" w:rsidRDefault="004B333B" w:rsidP="004B333B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b/>
          <w:szCs w:val="24"/>
        </w:rPr>
        <w:t>Masters of Public Policy Program</w:t>
      </w:r>
      <w:r>
        <w:rPr>
          <w:rFonts w:ascii="Calibri" w:eastAsia="Times New Roman" w:hAnsi="Calibri" w:cs="Calibri"/>
          <w:b/>
          <w:szCs w:val="24"/>
        </w:rPr>
        <w:tab/>
      </w:r>
      <w:r>
        <w:rPr>
          <w:rFonts w:ascii="Calibri" w:eastAsia="Times New Roman" w:hAnsi="Calibri" w:cs="Calibri"/>
          <w:b/>
          <w:szCs w:val="24"/>
        </w:rPr>
        <w:tab/>
      </w:r>
      <w:r>
        <w:rPr>
          <w:rFonts w:ascii="Calibri" w:eastAsia="Times New Roman" w:hAnsi="Calibri" w:cs="Calibri"/>
          <w:b/>
          <w:szCs w:val="24"/>
        </w:rPr>
        <w:tab/>
      </w:r>
      <w:r w:rsidRPr="00137136">
        <w:rPr>
          <w:rFonts w:ascii="Calibri" w:eastAsia="Times New Roman" w:hAnsi="Calibri" w:cs="Calibri"/>
          <w:szCs w:val="24"/>
        </w:rPr>
        <w:t xml:space="preserve"> </w:t>
      </w:r>
      <w:r w:rsidRPr="00137136"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  <w:t xml:space="preserve">   </w:t>
      </w:r>
      <w:r>
        <w:rPr>
          <w:rFonts w:ascii="Calibri" w:eastAsia="Times New Roman" w:hAnsi="Calibri" w:cs="Calibri"/>
          <w:sz w:val="24"/>
          <w:szCs w:val="24"/>
        </w:rPr>
        <w:t>UC</w:t>
      </w:r>
      <w:r w:rsidRPr="00137136">
        <w:rPr>
          <w:rFonts w:ascii="Calibri" w:eastAsia="Times New Roman" w:hAnsi="Calibri" w:cs="Calibri"/>
          <w:sz w:val="24"/>
          <w:szCs w:val="24"/>
        </w:rPr>
        <w:t xml:space="preserve">LA </w:t>
      </w:r>
    </w:p>
    <w:p w14:paraId="748425ED" w14:textId="5DCAC0A3" w:rsidR="00137136" w:rsidRPr="00137136" w:rsidRDefault="00137136" w:rsidP="00137136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  <w:r w:rsidRPr="00137136">
        <w:rPr>
          <w:rFonts w:ascii="Calibri" w:eastAsia="Times New Roman" w:hAnsi="Calibri" w:cs="Calibri"/>
          <w:b/>
          <w:szCs w:val="24"/>
        </w:rPr>
        <w:t>Graduate-</w:t>
      </w:r>
      <w:r w:rsidR="004B333B">
        <w:rPr>
          <w:rFonts w:ascii="Calibri" w:eastAsia="Times New Roman" w:hAnsi="Calibri" w:cs="Calibri"/>
          <w:b/>
          <w:szCs w:val="24"/>
        </w:rPr>
        <w:t>l</w:t>
      </w:r>
      <w:r w:rsidRPr="00137136">
        <w:rPr>
          <w:rFonts w:ascii="Calibri" w:eastAsia="Times New Roman" w:hAnsi="Calibri" w:cs="Calibri"/>
          <w:b/>
          <w:szCs w:val="24"/>
        </w:rPr>
        <w:t xml:space="preserve">evel Statistics </w:t>
      </w:r>
      <w:r w:rsidR="004B333B">
        <w:rPr>
          <w:rFonts w:ascii="Calibri" w:eastAsia="Times New Roman" w:hAnsi="Calibri" w:cs="Calibri"/>
          <w:b/>
          <w:szCs w:val="24"/>
        </w:rPr>
        <w:t>&amp;</w:t>
      </w:r>
      <w:r w:rsidRPr="00137136">
        <w:rPr>
          <w:rFonts w:ascii="Calibri" w:eastAsia="Times New Roman" w:hAnsi="Calibri" w:cs="Calibri"/>
          <w:b/>
          <w:szCs w:val="24"/>
        </w:rPr>
        <w:t xml:space="preserve"> Economics </w:t>
      </w:r>
      <w:r w:rsidR="004B333B">
        <w:rPr>
          <w:rFonts w:ascii="Calibri" w:eastAsia="Times New Roman" w:hAnsi="Calibri" w:cs="Calibri"/>
          <w:b/>
          <w:szCs w:val="24"/>
        </w:rPr>
        <w:t xml:space="preserve">MOOC </w:t>
      </w:r>
      <w:r w:rsidRPr="00137136">
        <w:rPr>
          <w:rFonts w:ascii="Calibri" w:eastAsia="Times New Roman" w:hAnsi="Calibri" w:cs="Calibri"/>
          <w:b/>
          <w:szCs w:val="24"/>
        </w:rPr>
        <w:t>courses</w:t>
      </w:r>
      <w:r w:rsidRPr="00137136">
        <w:rPr>
          <w:rFonts w:ascii="Calibri" w:eastAsia="Times New Roman" w:hAnsi="Calibri" w:cs="Calibri"/>
          <w:szCs w:val="24"/>
        </w:rPr>
        <w:t xml:space="preserve"> </w:t>
      </w:r>
      <w:r w:rsidRPr="00137136">
        <w:rPr>
          <w:rFonts w:ascii="Calibri" w:eastAsia="Times New Roman" w:hAnsi="Calibri" w:cs="Calibri"/>
          <w:szCs w:val="24"/>
        </w:rPr>
        <w:tab/>
      </w:r>
      <w:r w:rsidR="004B333B">
        <w:rPr>
          <w:rFonts w:ascii="Calibri" w:eastAsia="Times New Roman" w:hAnsi="Calibri" w:cs="Calibri"/>
          <w:szCs w:val="24"/>
        </w:rPr>
        <w:tab/>
        <w:t xml:space="preserve">   </w:t>
      </w:r>
      <w:r w:rsidR="004B333B">
        <w:rPr>
          <w:rFonts w:ascii="Calibri" w:eastAsia="Times New Roman" w:hAnsi="Calibri" w:cs="Calibri"/>
          <w:szCs w:val="24"/>
        </w:rPr>
        <w:tab/>
      </w:r>
      <w:r w:rsidR="004B333B">
        <w:rPr>
          <w:rFonts w:ascii="Calibri" w:eastAsia="Times New Roman" w:hAnsi="Calibri" w:cs="Calibri"/>
          <w:szCs w:val="24"/>
        </w:rPr>
        <w:tab/>
        <w:t xml:space="preserve">  </w:t>
      </w:r>
      <w:r w:rsidR="0087782E">
        <w:rPr>
          <w:rFonts w:ascii="Calibri" w:eastAsia="Times New Roman" w:hAnsi="Calibri" w:cs="Calibri"/>
          <w:szCs w:val="24"/>
        </w:rPr>
        <w:tab/>
      </w:r>
      <w:r w:rsidR="0087782E">
        <w:rPr>
          <w:rFonts w:ascii="Calibri" w:eastAsia="Times New Roman" w:hAnsi="Calibri" w:cs="Calibri"/>
          <w:szCs w:val="24"/>
        </w:rPr>
        <w:tab/>
      </w:r>
      <w:r w:rsidR="0087782E">
        <w:rPr>
          <w:rFonts w:ascii="Calibri" w:eastAsia="Times New Roman" w:hAnsi="Calibri" w:cs="Calibri"/>
          <w:szCs w:val="24"/>
        </w:rPr>
        <w:tab/>
      </w:r>
      <w:r w:rsidR="0087782E">
        <w:rPr>
          <w:rFonts w:ascii="Calibri" w:eastAsia="Times New Roman" w:hAnsi="Calibri" w:cs="Calibri"/>
          <w:szCs w:val="24"/>
        </w:rPr>
        <w:tab/>
        <w:t xml:space="preserve">    M.I.T.</w:t>
      </w:r>
    </w:p>
    <w:p w14:paraId="0CAFED83" w14:textId="4990BB41" w:rsidR="00137136" w:rsidRPr="002974AF" w:rsidRDefault="00137136" w:rsidP="00137136">
      <w:pPr>
        <w:spacing w:after="0" w:line="240" w:lineRule="auto"/>
        <w:rPr>
          <w:rFonts w:ascii="Calibri" w:eastAsia="Times New Roman" w:hAnsi="Calibri" w:cs="Calibri"/>
          <w:sz w:val="8"/>
          <w:szCs w:val="18"/>
        </w:rPr>
      </w:pPr>
    </w:p>
    <w:p w14:paraId="54376A2B" w14:textId="7D146F02" w:rsidR="00137136" w:rsidRPr="00137136" w:rsidRDefault="00137136" w:rsidP="0013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szCs w:val="24"/>
        </w:rPr>
      </w:pPr>
      <w:r w:rsidRPr="00137136">
        <w:rPr>
          <w:rFonts w:ascii="Calibri" w:eastAsia="Times New Roman" w:hAnsi="Calibri" w:cs="Calibri"/>
          <w:b/>
          <w:sz w:val="24"/>
          <w:szCs w:val="24"/>
        </w:rPr>
        <w:t>SKILLS</w:t>
      </w:r>
    </w:p>
    <w:p w14:paraId="6CF0DA92" w14:textId="77777777" w:rsidR="0087782E" w:rsidRPr="0087782E" w:rsidRDefault="0087782E" w:rsidP="0087782E">
      <w:pPr>
        <w:spacing w:after="0" w:line="240" w:lineRule="auto"/>
        <w:rPr>
          <w:rFonts w:ascii="Calibri" w:eastAsia="Times New Roman" w:hAnsi="Calibri" w:cs="Calibri"/>
          <w:sz w:val="18"/>
          <w:szCs w:val="24"/>
        </w:rPr>
        <w:sectPr w:rsidR="0087782E" w:rsidRPr="0087782E" w:rsidSect="00F27425">
          <w:footerReference w:type="default" r:id="rId10"/>
          <w:pgSz w:w="12240" w:h="15840"/>
          <w:pgMar w:top="0" w:right="720" w:bottom="720" w:left="720" w:header="720" w:footer="288" w:gutter="0"/>
          <w:cols w:space="720"/>
          <w:docGrid w:linePitch="360"/>
        </w:sectPr>
      </w:pPr>
    </w:p>
    <w:p w14:paraId="6EFE02E8" w14:textId="4DF6724D" w:rsidR="0087782E" w:rsidRPr="0087782E" w:rsidRDefault="0087782E" w:rsidP="0087782E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87782E">
        <w:rPr>
          <w:rFonts w:ascii="Calibri" w:eastAsia="Times New Roman" w:hAnsi="Calibri" w:cs="Calibri"/>
          <w:szCs w:val="24"/>
        </w:rPr>
        <w:t>Tableau Desktop</w:t>
      </w:r>
    </w:p>
    <w:p w14:paraId="21C25F77" w14:textId="5C75FEAC" w:rsidR="0087782E" w:rsidRPr="0087782E" w:rsidRDefault="0087782E" w:rsidP="0087782E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87782E">
        <w:rPr>
          <w:rFonts w:ascii="Calibri" w:eastAsia="Times New Roman" w:hAnsi="Calibri" w:cs="Calibri"/>
          <w:szCs w:val="24"/>
        </w:rPr>
        <w:t>Data Visualization</w:t>
      </w:r>
    </w:p>
    <w:p w14:paraId="38D52256" w14:textId="35496DF3" w:rsidR="0087782E" w:rsidRPr="0087782E" w:rsidRDefault="0087782E" w:rsidP="0087782E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87782E">
        <w:rPr>
          <w:rFonts w:ascii="Calibri" w:eastAsia="Times New Roman" w:hAnsi="Calibri" w:cs="Calibri"/>
          <w:szCs w:val="24"/>
        </w:rPr>
        <w:t>Microsoft Excel</w:t>
      </w:r>
    </w:p>
    <w:p w14:paraId="6393095E" w14:textId="1C85E642" w:rsidR="0087782E" w:rsidRPr="0087782E" w:rsidRDefault="00831FC7" w:rsidP="0087782E">
      <w:pPr>
        <w:spacing w:after="0" w:line="240" w:lineRule="auto"/>
        <w:rPr>
          <w:rFonts w:ascii="Calibri" w:eastAsia="Times New Roman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1E5A6E3" wp14:editId="582DBB27">
                <wp:simplePos x="0" y="0"/>
                <wp:positionH relativeFrom="margin">
                  <wp:posOffset>1371600</wp:posOffset>
                </wp:positionH>
                <wp:positionV relativeFrom="page">
                  <wp:posOffset>9582150</wp:posOffset>
                </wp:positionV>
                <wp:extent cx="5422900" cy="4508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546CFE" w14:textId="77777777" w:rsidR="002976CF" w:rsidRPr="002976CF" w:rsidRDefault="002976CF" w:rsidP="002976CF">
                            <w:pPr>
                              <w:spacing w:after="0" w:line="240" w:lineRule="auto"/>
                              <w:ind w:left="4320" w:firstLine="720"/>
                              <w:jc w:val="center"/>
                              <w:rPr>
                                <w:color w:val="000000" w:themeColor="text1"/>
                                <w:sz w:val="2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76CF">
                              <w:rPr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2976CF">
                              <w:rPr>
                                <w:color w:val="000000" w:themeColor="text1"/>
                                <w:sz w:val="2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Registered Economist</w:t>
                            </w:r>
                          </w:p>
                          <w:p w14:paraId="2AE63686" w14:textId="77777777" w:rsidR="002976CF" w:rsidRPr="002976CF" w:rsidRDefault="002976CF" w:rsidP="002976CF">
                            <w:pPr>
                              <w:spacing w:after="0" w:line="240" w:lineRule="auto"/>
                              <w:ind w:left="4320" w:firstLine="720"/>
                              <w:jc w:val="center"/>
                              <w:rPr>
                                <w:rFonts w:ascii="Franklin Gothic Medium" w:hAnsi="Franklin Gothic Medium"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76CF">
                              <w:rPr>
                                <w:rFonts w:ascii="Franklin Gothic Medium" w:hAnsi="Franklin Gothic Medium"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976CF">
                              <w:rPr>
                                <w:rFonts w:ascii="Franklin Gothic Medium" w:hAnsi="Franklin Gothic Medium"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Pr="002976CF">
                              <w:rPr>
                                <w:rFonts w:ascii="Franklin Gothic Medium" w:hAnsi="Franklin Gothic Medium"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2976CF">
                              <w:rPr>
                                <w:rFonts w:ascii="Franklin Gothic Medium" w:hAnsi="Franklin Gothic Medium"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merican </w:t>
                            </w:r>
                            <w:r w:rsidRPr="002976CF">
                              <w:rPr>
                                <w:rFonts w:ascii="Franklin Gothic Medium" w:hAnsi="Franklin Gothic Medium"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2976CF">
                              <w:rPr>
                                <w:rFonts w:ascii="Franklin Gothic Medium" w:hAnsi="Franklin Gothic Medium"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conomic </w:t>
                            </w:r>
                            <w:r w:rsidRPr="002976CF">
                              <w:rPr>
                                <w:rFonts w:ascii="Franklin Gothic Medium" w:hAnsi="Franklin Gothic Medium"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2976CF">
                              <w:rPr>
                                <w:rFonts w:ascii="Franklin Gothic Medium" w:hAnsi="Franklin Gothic Medium"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5A6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754.5pt;width:427pt;height:35.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" filled="f" stroked="f">
                <v:textbox>
                  <w:txbxContent>
                    <w:p w14:paraId="7D546CFE" w14:textId="77777777" w:rsidR="002976CF" w:rsidRPr="002976CF" w:rsidRDefault="002976CF" w:rsidP="002976CF">
                      <w:pPr>
                        <w:spacing w:after="0" w:line="240" w:lineRule="auto"/>
                        <w:ind w:left="4320" w:firstLine="720"/>
                        <w:jc w:val="center"/>
                        <w:rPr>
                          <w:color w:val="000000" w:themeColor="text1"/>
                          <w:sz w:val="2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76CF">
                        <w:rPr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2976CF">
                        <w:rPr>
                          <w:color w:val="000000" w:themeColor="text1"/>
                          <w:sz w:val="2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Registered Economist</w:t>
                      </w:r>
                    </w:p>
                    <w:p w14:paraId="2AE63686" w14:textId="77777777" w:rsidR="002976CF" w:rsidRPr="002976CF" w:rsidRDefault="002976CF" w:rsidP="002976CF">
                      <w:pPr>
                        <w:spacing w:after="0" w:line="240" w:lineRule="auto"/>
                        <w:ind w:left="4320" w:firstLine="720"/>
                        <w:jc w:val="center"/>
                        <w:rPr>
                          <w:rFonts w:ascii="Franklin Gothic Medium" w:hAnsi="Franklin Gothic Medium"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76CF">
                        <w:rPr>
                          <w:rFonts w:ascii="Franklin Gothic Medium" w:hAnsi="Franklin Gothic Medium"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976CF">
                        <w:rPr>
                          <w:rFonts w:ascii="Franklin Gothic Medium" w:hAnsi="Franklin Gothic Medium"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Pr="002976CF">
                        <w:rPr>
                          <w:rFonts w:ascii="Franklin Gothic Medium" w:hAnsi="Franklin Gothic Medium"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2976CF">
                        <w:rPr>
                          <w:rFonts w:ascii="Franklin Gothic Medium" w:hAnsi="Franklin Gothic Medium"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merican </w:t>
                      </w:r>
                      <w:r w:rsidRPr="002976CF">
                        <w:rPr>
                          <w:rFonts w:ascii="Franklin Gothic Medium" w:hAnsi="Franklin Gothic Medium"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2976CF">
                        <w:rPr>
                          <w:rFonts w:ascii="Franklin Gothic Medium" w:hAnsi="Franklin Gothic Medium"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conomic </w:t>
                      </w:r>
                      <w:r w:rsidRPr="002976CF">
                        <w:rPr>
                          <w:rFonts w:ascii="Franklin Gothic Medium" w:hAnsi="Franklin Gothic Medium"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2976CF">
                        <w:rPr>
                          <w:rFonts w:ascii="Franklin Gothic Medium" w:hAnsi="Franklin Gothic Medium"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ssociation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7782E" w:rsidRPr="0087782E">
        <w:rPr>
          <w:rFonts w:ascii="Calibri" w:eastAsia="Times New Roman" w:hAnsi="Calibri" w:cs="Calibri"/>
          <w:szCs w:val="24"/>
        </w:rPr>
        <w:t>Data Analysis</w:t>
      </w:r>
    </w:p>
    <w:p w14:paraId="58D6C1E7" w14:textId="5C9FCF35" w:rsidR="0087782E" w:rsidRPr="0087782E" w:rsidRDefault="0087782E" w:rsidP="0087782E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87782E">
        <w:rPr>
          <w:rFonts w:ascii="Calibri" w:eastAsia="Times New Roman" w:hAnsi="Calibri" w:cs="Calibri"/>
          <w:szCs w:val="24"/>
        </w:rPr>
        <w:t>Financial Analysis</w:t>
      </w:r>
    </w:p>
    <w:p w14:paraId="41D9A551" w14:textId="77777777" w:rsidR="0087782E" w:rsidRPr="0087782E" w:rsidRDefault="0087782E" w:rsidP="0087782E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87782E">
        <w:rPr>
          <w:rFonts w:ascii="Calibri" w:eastAsia="Times New Roman" w:hAnsi="Calibri" w:cs="Calibri"/>
          <w:szCs w:val="24"/>
        </w:rPr>
        <w:t>Microsoft Office</w:t>
      </w:r>
    </w:p>
    <w:p w14:paraId="55A7EB91" w14:textId="77777777" w:rsidR="0087782E" w:rsidRPr="0087782E" w:rsidRDefault="0087782E" w:rsidP="0087782E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87782E">
        <w:rPr>
          <w:rFonts w:ascii="Calibri" w:eastAsia="Times New Roman" w:hAnsi="Calibri" w:cs="Calibri"/>
          <w:szCs w:val="24"/>
        </w:rPr>
        <w:t>Pricing Strategy</w:t>
      </w:r>
    </w:p>
    <w:p w14:paraId="2604FD08" w14:textId="5799AB86" w:rsidR="0087782E" w:rsidRPr="0087782E" w:rsidRDefault="0087782E" w:rsidP="0087782E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87782E">
        <w:rPr>
          <w:rFonts w:ascii="Calibri" w:eastAsia="Times New Roman" w:hAnsi="Calibri" w:cs="Calibri"/>
          <w:szCs w:val="24"/>
        </w:rPr>
        <w:t>Market</w:t>
      </w:r>
      <w:r w:rsidR="00B4639A">
        <w:rPr>
          <w:rFonts w:ascii="Calibri" w:eastAsia="Times New Roman" w:hAnsi="Calibri" w:cs="Calibri"/>
          <w:szCs w:val="24"/>
        </w:rPr>
        <w:t>/Pricing</w:t>
      </w:r>
      <w:r w:rsidRPr="0087782E">
        <w:rPr>
          <w:rFonts w:ascii="Calibri" w:eastAsia="Times New Roman" w:hAnsi="Calibri" w:cs="Calibri"/>
          <w:szCs w:val="24"/>
        </w:rPr>
        <w:t xml:space="preserve"> Analysis</w:t>
      </w:r>
    </w:p>
    <w:p w14:paraId="7B2CE6ED" w14:textId="6546BC1C" w:rsidR="0087782E" w:rsidRPr="0087782E" w:rsidRDefault="0087782E" w:rsidP="0087782E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87782E">
        <w:rPr>
          <w:rFonts w:ascii="Calibri" w:eastAsia="Times New Roman" w:hAnsi="Calibri" w:cs="Calibri"/>
          <w:szCs w:val="24"/>
        </w:rPr>
        <w:t>Marketing Strategy</w:t>
      </w:r>
    </w:p>
    <w:p w14:paraId="2B0F237F" w14:textId="77777777" w:rsidR="0087782E" w:rsidRPr="0087782E" w:rsidRDefault="0087782E" w:rsidP="0087782E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87782E">
        <w:rPr>
          <w:rFonts w:ascii="Calibri" w:eastAsia="Times New Roman" w:hAnsi="Calibri" w:cs="Calibri"/>
          <w:szCs w:val="24"/>
        </w:rPr>
        <w:t>Relational Databases</w:t>
      </w:r>
    </w:p>
    <w:p w14:paraId="7ED1803F" w14:textId="07CD8F26" w:rsidR="0087782E" w:rsidRPr="0087782E" w:rsidRDefault="0087782E" w:rsidP="0087782E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87782E">
        <w:rPr>
          <w:rFonts w:ascii="Calibri" w:eastAsia="Times New Roman" w:hAnsi="Calibri" w:cs="Calibri"/>
          <w:szCs w:val="24"/>
        </w:rPr>
        <w:t>Google Analytics</w:t>
      </w:r>
    </w:p>
    <w:p w14:paraId="0417BB3F" w14:textId="6020CABB" w:rsidR="0087782E" w:rsidRPr="0087782E" w:rsidRDefault="0087782E" w:rsidP="0087782E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87782E">
        <w:rPr>
          <w:rFonts w:ascii="Calibri" w:eastAsia="Times New Roman" w:hAnsi="Calibri" w:cs="Calibri"/>
          <w:szCs w:val="24"/>
        </w:rPr>
        <w:t>Salesforce.com</w:t>
      </w:r>
    </w:p>
    <w:p w14:paraId="1D772593" w14:textId="67DC8A55" w:rsidR="0087782E" w:rsidRPr="0087782E" w:rsidRDefault="0087782E" w:rsidP="0087782E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87782E">
        <w:rPr>
          <w:rFonts w:ascii="Calibri" w:eastAsia="Times New Roman" w:hAnsi="Calibri" w:cs="Calibri"/>
          <w:szCs w:val="24"/>
        </w:rPr>
        <w:t>Market Research</w:t>
      </w:r>
    </w:p>
    <w:p w14:paraId="7EE92907" w14:textId="77CE5CBD" w:rsidR="0087782E" w:rsidRPr="0087782E" w:rsidRDefault="0087782E" w:rsidP="0087782E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87782E">
        <w:rPr>
          <w:rFonts w:ascii="Calibri" w:eastAsia="Times New Roman" w:hAnsi="Calibri" w:cs="Calibri"/>
          <w:szCs w:val="24"/>
        </w:rPr>
        <w:t>Social Media Marketing</w:t>
      </w:r>
    </w:p>
    <w:p w14:paraId="3421F74A" w14:textId="66E1D6A6" w:rsidR="002976CF" w:rsidRPr="002976CF" w:rsidRDefault="00831FC7" w:rsidP="00831FC7">
      <w:pPr>
        <w:spacing w:after="0" w:line="240" w:lineRule="auto"/>
        <w:rPr>
          <w:rFonts w:ascii="Calibri" w:eastAsia="Times New Roman" w:hAnsi="Calibri" w:cs="Calibri"/>
          <w:szCs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5E24189C" wp14:editId="7AC31279">
            <wp:simplePos x="0" y="0"/>
            <wp:positionH relativeFrom="margin">
              <wp:posOffset>6699250</wp:posOffset>
            </wp:positionH>
            <wp:positionV relativeFrom="paragraph">
              <wp:posOffset>411480</wp:posOffset>
            </wp:positionV>
            <wp:extent cx="414020" cy="414020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82E" w:rsidRPr="0087782E">
        <w:rPr>
          <w:rFonts w:ascii="Calibri" w:eastAsia="Times New Roman" w:hAnsi="Calibri" w:cs="Calibri"/>
          <w:szCs w:val="24"/>
        </w:rPr>
        <w:t>CRM Databases</w:t>
      </w:r>
      <w:r w:rsidR="00B4639A" w:rsidRPr="00B4639A">
        <w:rPr>
          <w:rFonts w:ascii="Calibri" w:eastAsia="Times New Roman" w:hAnsi="Calibri" w:cs="Calibri"/>
          <w:szCs w:val="24"/>
        </w:rPr>
        <w:t xml:space="preserve"> </w:t>
      </w:r>
      <w:r w:rsidR="00B4639A" w:rsidRPr="0087782E">
        <w:rPr>
          <w:rFonts w:ascii="Calibri" w:eastAsia="Times New Roman" w:hAnsi="Calibri" w:cs="Calibri"/>
          <w:szCs w:val="24"/>
        </w:rPr>
        <w:t>Strategic Planni</w:t>
      </w:r>
      <w:r>
        <w:rPr>
          <w:rFonts w:ascii="Calibri" w:eastAsia="Times New Roman" w:hAnsi="Calibri" w:cs="Calibri"/>
          <w:szCs w:val="24"/>
        </w:rPr>
        <w:t>ng</w:t>
      </w:r>
    </w:p>
    <w:sectPr w:rsidR="002976CF" w:rsidRPr="002976CF" w:rsidSect="00831FC7">
      <w:type w:val="continuous"/>
      <w:pgSz w:w="12240" w:h="15840"/>
      <w:pgMar w:top="0" w:right="720" w:bottom="720" w:left="720" w:header="720" w:footer="28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1870F" w14:textId="77777777" w:rsidR="00B44222" w:rsidRDefault="00B44222" w:rsidP="005A0487">
      <w:pPr>
        <w:spacing w:after="0" w:line="240" w:lineRule="auto"/>
      </w:pPr>
      <w:r>
        <w:separator/>
      </w:r>
    </w:p>
  </w:endnote>
  <w:endnote w:type="continuationSeparator" w:id="0">
    <w:p w14:paraId="46E03057" w14:textId="77777777" w:rsidR="00B44222" w:rsidRDefault="00B44222" w:rsidP="005A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64A18" w14:textId="77777777" w:rsidR="00A644C7" w:rsidRPr="00A644C7" w:rsidRDefault="00A644C7" w:rsidP="002976CF">
    <w:pPr>
      <w:pStyle w:val="Footer"/>
      <w:rPr>
        <w:i/>
      </w:rPr>
    </w:pPr>
    <w:r w:rsidRPr="00A644C7">
      <w:rPr>
        <w:i/>
      </w:rPr>
      <w:t>(References available upon request)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11AAF" w14:textId="77777777" w:rsidR="00B44222" w:rsidRDefault="00B44222" w:rsidP="005A0487">
      <w:pPr>
        <w:spacing w:after="0" w:line="240" w:lineRule="auto"/>
      </w:pPr>
      <w:r>
        <w:separator/>
      </w:r>
    </w:p>
  </w:footnote>
  <w:footnote w:type="continuationSeparator" w:id="0">
    <w:p w14:paraId="4DE2AF23" w14:textId="77777777" w:rsidR="00B44222" w:rsidRDefault="00B44222" w:rsidP="005A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12B46"/>
    <w:multiLevelType w:val="hybridMultilevel"/>
    <w:tmpl w:val="BE14C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F9"/>
    <w:rsid w:val="000068D6"/>
    <w:rsid w:val="00016A92"/>
    <w:rsid w:val="00030BEC"/>
    <w:rsid w:val="00054BC6"/>
    <w:rsid w:val="000C3EBC"/>
    <w:rsid w:val="000C6A68"/>
    <w:rsid w:val="001156E9"/>
    <w:rsid w:val="001216DF"/>
    <w:rsid w:val="00126F8B"/>
    <w:rsid w:val="00137136"/>
    <w:rsid w:val="001731B9"/>
    <w:rsid w:val="001A264D"/>
    <w:rsid w:val="001B35F1"/>
    <w:rsid w:val="00214C1C"/>
    <w:rsid w:val="002303C7"/>
    <w:rsid w:val="002312FB"/>
    <w:rsid w:val="002974AF"/>
    <w:rsid w:val="002976CF"/>
    <w:rsid w:val="002C4BFF"/>
    <w:rsid w:val="003C12D2"/>
    <w:rsid w:val="003C6966"/>
    <w:rsid w:val="003D2BC9"/>
    <w:rsid w:val="003E4EF9"/>
    <w:rsid w:val="00477073"/>
    <w:rsid w:val="004B333B"/>
    <w:rsid w:val="004F0D86"/>
    <w:rsid w:val="005873EF"/>
    <w:rsid w:val="005A0487"/>
    <w:rsid w:val="005C5AF0"/>
    <w:rsid w:val="006019FC"/>
    <w:rsid w:val="00631320"/>
    <w:rsid w:val="006550AE"/>
    <w:rsid w:val="00677021"/>
    <w:rsid w:val="00831FC7"/>
    <w:rsid w:val="00873CA8"/>
    <w:rsid w:val="0087782E"/>
    <w:rsid w:val="008C31A8"/>
    <w:rsid w:val="008D033A"/>
    <w:rsid w:val="008F616B"/>
    <w:rsid w:val="00913F0F"/>
    <w:rsid w:val="00952941"/>
    <w:rsid w:val="00977818"/>
    <w:rsid w:val="009B4B5E"/>
    <w:rsid w:val="00A1664D"/>
    <w:rsid w:val="00A35157"/>
    <w:rsid w:val="00A417D0"/>
    <w:rsid w:val="00A5335F"/>
    <w:rsid w:val="00A644C7"/>
    <w:rsid w:val="00A959C6"/>
    <w:rsid w:val="00AD3CF1"/>
    <w:rsid w:val="00B339D8"/>
    <w:rsid w:val="00B43F6C"/>
    <w:rsid w:val="00B44222"/>
    <w:rsid w:val="00B4639A"/>
    <w:rsid w:val="00B87DD4"/>
    <w:rsid w:val="00B97912"/>
    <w:rsid w:val="00BC5E48"/>
    <w:rsid w:val="00C11168"/>
    <w:rsid w:val="00C86CAD"/>
    <w:rsid w:val="00C86E0E"/>
    <w:rsid w:val="00C901CE"/>
    <w:rsid w:val="00CB2F97"/>
    <w:rsid w:val="00CD3844"/>
    <w:rsid w:val="00D2309B"/>
    <w:rsid w:val="00E05773"/>
    <w:rsid w:val="00E05D00"/>
    <w:rsid w:val="00E1403A"/>
    <w:rsid w:val="00E17611"/>
    <w:rsid w:val="00E266FB"/>
    <w:rsid w:val="00E30CB2"/>
    <w:rsid w:val="00E8190E"/>
    <w:rsid w:val="00E87B99"/>
    <w:rsid w:val="00F03869"/>
    <w:rsid w:val="00F11853"/>
    <w:rsid w:val="00F27425"/>
    <w:rsid w:val="00F35DFD"/>
    <w:rsid w:val="00F66658"/>
    <w:rsid w:val="00F72C47"/>
    <w:rsid w:val="00FD1F53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FF596"/>
  <w15:docId w15:val="{46373A38-EFDD-4F24-B409-6B658F08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487"/>
  </w:style>
  <w:style w:type="paragraph" w:styleId="Footer">
    <w:name w:val="footer"/>
    <w:basedOn w:val="Normal"/>
    <w:link w:val="FooterChar"/>
    <w:uiPriority w:val="99"/>
    <w:unhideWhenUsed/>
    <w:rsid w:val="005A0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487"/>
  </w:style>
  <w:style w:type="paragraph" w:styleId="BalloonText">
    <w:name w:val="Balloon Text"/>
    <w:basedOn w:val="Normal"/>
    <w:link w:val="BalloonTextChar"/>
    <w:uiPriority w:val="99"/>
    <w:semiHidden/>
    <w:unhideWhenUsed/>
    <w:rsid w:val="005A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19FC"/>
    <w:rPr>
      <w:color w:val="0000FF" w:themeColor="hyperlink"/>
      <w:u w:val="single"/>
    </w:rPr>
  </w:style>
  <w:style w:type="paragraph" w:customStyle="1" w:styleId="Default">
    <w:name w:val="Default"/>
    <w:rsid w:val="00B979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0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21B3-E845-4302-840C-CD941C87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jjones</dc:creator>
  <cp:lastModifiedBy>Prognatus Romanus</cp:lastModifiedBy>
  <cp:revision>3</cp:revision>
  <cp:lastPrinted>2016-07-11T23:19:00Z</cp:lastPrinted>
  <dcterms:created xsi:type="dcterms:W3CDTF">2020-06-05T01:31:00Z</dcterms:created>
  <dcterms:modified xsi:type="dcterms:W3CDTF">2020-06-05T01:33:00Z</dcterms:modified>
</cp:coreProperties>
</file>